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13B77" w14:textId="77777777" w:rsidR="006D6920" w:rsidRDefault="00EE5C96" w:rsidP="006D6920">
      <w:pPr>
        <w:pStyle w:val="Heading1"/>
        <w:jc w:val="center"/>
      </w:pPr>
      <w:r>
        <w:t>On the Ordination of Women</w:t>
      </w:r>
    </w:p>
    <w:p w14:paraId="2393FC2B" w14:textId="58E2EBE9" w:rsidR="00EE5C96" w:rsidRDefault="00EE5C96" w:rsidP="00EE5C96">
      <w:pPr>
        <w:jc w:val="center"/>
      </w:pPr>
      <w:r>
        <w:t>by</w:t>
      </w:r>
      <w:bookmarkStart w:id="0" w:name="_GoBack"/>
      <w:bookmarkEnd w:id="0"/>
    </w:p>
    <w:p w14:paraId="03F45240" w14:textId="77777777" w:rsidR="006D6920" w:rsidRDefault="00EE5C96" w:rsidP="00EE5C96">
      <w:pPr>
        <w:jc w:val="center"/>
      </w:pPr>
      <w:r>
        <w:t>Roger Smalling, D.Min</w:t>
      </w:r>
    </w:p>
    <w:p w14:paraId="50E14DE3" w14:textId="3CD2F456" w:rsidR="00EE5C96" w:rsidRPr="00EE5C96" w:rsidRDefault="00EE5C96" w:rsidP="00EE5C96"/>
    <w:p w14:paraId="69966102" w14:textId="77777777" w:rsidR="006D6920" w:rsidRDefault="00DF1EE9" w:rsidP="009C14C8">
      <w:r>
        <w:t xml:space="preserve">The </w:t>
      </w:r>
      <w:r w:rsidR="009C14C8">
        <w:t xml:space="preserve">question of women’s ordination boils down to the difference between </w:t>
      </w:r>
      <w:r w:rsidR="009C14C8" w:rsidRPr="00604458">
        <w:rPr>
          <w:i/>
        </w:rPr>
        <w:t>creation</w:t>
      </w:r>
      <w:r w:rsidR="009C14C8">
        <w:t xml:space="preserve"> and </w:t>
      </w:r>
      <w:r w:rsidR="009C14C8" w:rsidRPr="00604458">
        <w:rPr>
          <w:i/>
        </w:rPr>
        <w:t>culture</w:t>
      </w:r>
      <w:r w:rsidR="009C14C8">
        <w:t xml:space="preserve">. </w:t>
      </w:r>
    </w:p>
    <w:p w14:paraId="56F38F14" w14:textId="4F040DE8" w:rsidR="006D6920" w:rsidRDefault="00445D0F" w:rsidP="00445D0F">
      <w:r>
        <w:t xml:space="preserve">Those who hold to the ordination of women to ecclesiastical office, point out that women are equal to men. From this they assume that excluding them from ministerial office is based on outmoded cultural norms of the past. This view is called </w:t>
      </w:r>
      <w:r w:rsidRPr="00640071">
        <w:rPr>
          <w:i/>
        </w:rPr>
        <w:t>egalitarian</w:t>
      </w:r>
      <w:r>
        <w:rPr>
          <w:i/>
        </w:rPr>
        <w:t>ism</w:t>
      </w:r>
      <w:r>
        <w:t xml:space="preserve">. </w:t>
      </w:r>
    </w:p>
    <w:p w14:paraId="13B6D860" w14:textId="77777777" w:rsidR="006D6920" w:rsidRDefault="00E87EE0" w:rsidP="00E87EE0">
      <w:r>
        <w:t xml:space="preserve">Since women today </w:t>
      </w:r>
      <w:r w:rsidR="00223170">
        <w:t xml:space="preserve">have competed successfully with </w:t>
      </w:r>
      <w:r>
        <w:t xml:space="preserve">men in such domains as business and politics, egalitarians see no reason for excluding them from leadership </w:t>
      </w:r>
      <w:r w:rsidR="004A7658">
        <w:t>within</w:t>
      </w:r>
      <w:r>
        <w:t xml:space="preserve"> the church. Refusing them, it is argued, is simply discrimination, based on bygone prejudice.</w:t>
      </w:r>
    </w:p>
    <w:p w14:paraId="1C0B840A" w14:textId="77777777" w:rsidR="006D6920" w:rsidRDefault="008B2836" w:rsidP="003764E1">
      <w:r>
        <w:t>Those who reserve ordination solely for men, base their thinkin</w:t>
      </w:r>
      <w:r w:rsidR="0020572A">
        <w:t>g on God’s purposes in creation</w:t>
      </w:r>
      <w:r>
        <w:t xml:space="preserve"> before cultures existed. </w:t>
      </w:r>
      <w:r w:rsidR="00DC4795">
        <w:t xml:space="preserve">This view is called </w:t>
      </w:r>
      <w:r w:rsidR="00967D6C">
        <w:rPr>
          <w:i/>
        </w:rPr>
        <w:t>complimentarian</w:t>
      </w:r>
      <w:r w:rsidR="006064F7">
        <w:rPr>
          <w:i/>
        </w:rPr>
        <w:t>ism</w:t>
      </w:r>
      <w:r w:rsidR="008877B0">
        <w:rPr>
          <w:i/>
        </w:rPr>
        <w:t xml:space="preserve"> </w:t>
      </w:r>
      <w:r w:rsidR="008877B0">
        <w:t xml:space="preserve">because they </w:t>
      </w:r>
      <w:r w:rsidR="008841E8">
        <w:t>say the</w:t>
      </w:r>
      <w:r w:rsidR="008877B0">
        <w:t xml:space="preserve"> woman was created to compliment man in his created purpose, </w:t>
      </w:r>
      <w:r w:rsidR="00142F26">
        <w:t xml:space="preserve">that of </w:t>
      </w:r>
      <w:r w:rsidR="008877B0">
        <w:t xml:space="preserve">caretaker of the earth for God’s glory. </w:t>
      </w:r>
    </w:p>
    <w:p w14:paraId="76C47973" w14:textId="6897A115" w:rsidR="006A4912" w:rsidRPr="00E35546" w:rsidRDefault="00C67479" w:rsidP="006A4912">
      <w:pPr>
        <w:pStyle w:val="Heading2"/>
      </w:pPr>
      <w:r>
        <w:t>The burden of proof</w:t>
      </w:r>
    </w:p>
    <w:p w14:paraId="0D0DA60E" w14:textId="77777777" w:rsidR="006D6920" w:rsidRDefault="00993B92" w:rsidP="001566D9">
      <w:r>
        <w:t xml:space="preserve">To overthrow 3500 years of Jewish and Christian practice, egalitarians must show from the biblical text itself that the reason for excluding women from authority in the church was cultural. </w:t>
      </w:r>
      <w:r w:rsidR="004A4913">
        <w:t xml:space="preserve">Merely affirming it was cultural, is not proof. Accusing complimentarians of chauvinism or prejudice is not proof either. </w:t>
      </w:r>
    </w:p>
    <w:p w14:paraId="4D3E3870" w14:textId="77777777" w:rsidR="006D6920" w:rsidRDefault="003379A0" w:rsidP="003764E1">
      <w:r>
        <w:t xml:space="preserve">If even one scripture places the exclusion of women from ecclesiastic office on other grounds than culture, then egalitarianism stands refuted. </w:t>
      </w:r>
      <w:r w:rsidR="00636232">
        <w:t xml:space="preserve">Though one text would suffice, there are many. </w:t>
      </w:r>
    </w:p>
    <w:p w14:paraId="36D28DD9" w14:textId="77777777" w:rsidR="006D6920" w:rsidRDefault="00B9248C" w:rsidP="003764E1">
      <w:r>
        <w:t xml:space="preserve">In the </w:t>
      </w:r>
      <w:r w:rsidR="00197CE8">
        <w:t>study</w:t>
      </w:r>
      <w:r w:rsidR="005724B8">
        <w:t xml:space="preserve"> below</w:t>
      </w:r>
      <w:r w:rsidR="00F6762E">
        <w:t xml:space="preserve">, we </w:t>
      </w:r>
      <w:r w:rsidR="00C42575">
        <w:t xml:space="preserve">will </w:t>
      </w:r>
      <w:r w:rsidR="00F6762E">
        <w:t>see the apo</w:t>
      </w:r>
      <w:r w:rsidR="00DD0AFF">
        <w:t>stles were well aware of cultural</w:t>
      </w:r>
      <w:r w:rsidR="00F6762E">
        <w:t xml:space="preserve"> considerations but ignored them in favor of </w:t>
      </w:r>
      <w:r w:rsidR="00B7212D">
        <w:t>issues</w:t>
      </w:r>
      <w:r w:rsidR="00F6762E">
        <w:t xml:space="preserve"> going back to creation</w:t>
      </w:r>
      <w:r w:rsidR="00512D45">
        <w:t xml:space="preserve"> before cultures existed. </w:t>
      </w:r>
    </w:p>
    <w:p w14:paraId="36E0653C" w14:textId="6707F1C2" w:rsidR="00394D83" w:rsidRPr="005724B8" w:rsidRDefault="00394D83" w:rsidP="00AB4B6A">
      <w:pPr>
        <w:pStyle w:val="Heading2"/>
      </w:pPr>
      <w:r w:rsidRPr="005724B8">
        <w:t xml:space="preserve">Does </w:t>
      </w:r>
      <w:r w:rsidR="00B82671" w:rsidRPr="005724B8">
        <w:t xml:space="preserve">male </w:t>
      </w:r>
      <w:r w:rsidRPr="005724B8">
        <w:t>headship in the household extend to the church?</w:t>
      </w:r>
    </w:p>
    <w:p w14:paraId="6472F083" w14:textId="77777777" w:rsidR="006D6920" w:rsidRDefault="00980798" w:rsidP="003764E1">
      <w:r>
        <w:t>Male headship</w:t>
      </w:r>
      <w:r w:rsidR="00394D83">
        <w:t xml:space="preserve"> in</w:t>
      </w:r>
      <w:r w:rsidR="00525381">
        <w:t xml:space="preserve"> the</w:t>
      </w:r>
      <w:r w:rsidR="00394D83">
        <w:t xml:space="preserve"> household is clearly established in Genesis be</w:t>
      </w:r>
      <w:r w:rsidR="00512D45">
        <w:t>fore the existence of cultu</w:t>
      </w:r>
      <w:r w:rsidR="00A76A10">
        <w:t>res. B</w:t>
      </w:r>
      <w:r w:rsidR="00E342C7">
        <w:t xml:space="preserve">oth complimentarians and egalitarians recognize this. </w:t>
      </w:r>
      <w:r w:rsidR="00512D45">
        <w:t xml:space="preserve"> </w:t>
      </w:r>
    </w:p>
    <w:p w14:paraId="13BF73EF" w14:textId="77777777" w:rsidR="006D6920" w:rsidRDefault="00512D45" w:rsidP="00512D45">
      <w:pPr>
        <w:pStyle w:val="Scripture"/>
        <w:rPr>
          <w:rFonts w:ascii="Lucida Grande" w:hAnsi="Lucida Grande" w:cs="Lucida Grande"/>
        </w:rPr>
      </w:pPr>
      <w:r w:rsidRPr="000C1949">
        <w:t>Then the LORD God said, “It is not good</w:t>
      </w:r>
      <w:r>
        <w:t xml:space="preserve"> that the man should be alone; </w:t>
      </w:r>
      <w:r w:rsidRPr="000C1949">
        <w:t>I</w:t>
      </w:r>
      <w:r>
        <w:t xml:space="preserve"> will make him a helper fit for</w:t>
      </w:r>
      <w:r w:rsidRPr="000C1949">
        <w:t xml:space="preserve"> him.”  </w:t>
      </w:r>
      <w:r w:rsidRPr="000C1949">
        <w:rPr>
          <w:rFonts w:ascii="Lucida Grande" w:hAnsi="Lucida Grande" w:cs="Lucida Grande"/>
        </w:rPr>
        <w:t>Gen. 2:18</w:t>
      </w:r>
      <w:r>
        <w:rPr>
          <w:rFonts w:ascii="Lucida Grande" w:hAnsi="Lucida Grande" w:cs="Lucida Grande"/>
        </w:rPr>
        <w:t xml:space="preserve"> </w:t>
      </w:r>
    </w:p>
    <w:p w14:paraId="583D5B7A" w14:textId="77777777" w:rsidR="006D6920" w:rsidRDefault="00B33ED7" w:rsidP="00530F25">
      <w:r w:rsidRPr="00530F25">
        <w:lastRenderedPageBreak/>
        <w:t xml:space="preserve">From this, we see that woman was created for two purposes: As a companion to the man and as his helper. </w:t>
      </w:r>
      <w:r w:rsidR="0077477F" w:rsidRPr="00530F25">
        <w:t xml:space="preserve">This establishes the question of authority. </w:t>
      </w:r>
    </w:p>
    <w:p w14:paraId="0E5C5CF9" w14:textId="77777777" w:rsidR="006D6920" w:rsidRDefault="00C27AB2" w:rsidP="003764E1">
      <w:r>
        <w:t>Though</w:t>
      </w:r>
      <w:r w:rsidR="00394D83">
        <w:t xml:space="preserve"> </w:t>
      </w:r>
      <w:r w:rsidR="0077477F">
        <w:t>egalitarians</w:t>
      </w:r>
      <w:r w:rsidR="00394D83">
        <w:t xml:space="preserve"> agree </w:t>
      </w:r>
      <w:r>
        <w:t xml:space="preserve">with this point, they </w:t>
      </w:r>
      <w:r w:rsidR="00394D83">
        <w:t>argue that the home and the church are separate institutions.</w:t>
      </w:r>
    </w:p>
    <w:p w14:paraId="062C33BF" w14:textId="77777777" w:rsidR="006D6920" w:rsidRDefault="00394D83" w:rsidP="003764E1">
      <w:r>
        <w:t xml:space="preserve">Are they separate? Or, does the male headship </w:t>
      </w:r>
      <w:r w:rsidR="0026211E">
        <w:t>in</w:t>
      </w:r>
      <w:r>
        <w:t xml:space="preserve"> the household carry over to the </w:t>
      </w:r>
      <w:r w:rsidR="00CB7372">
        <w:t>church?</w:t>
      </w:r>
      <w:r w:rsidR="00E022F9">
        <w:t xml:space="preserve"> Let’s see what Paul </w:t>
      </w:r>
      <w:r w:rsidR="004F5D87">
        <w:t>says:</w:t>
      </w:r>
    </w:p>
    <w:p w14:paraId="226FE831" w14:textId="77777777" w:rsidR="006D6920" w:rsidRDefault="00B9382D" w:rsidP="00B9382D">
      <w:pPr>
        <w:pStyle w:val="Scripture"/>
        <w:rPr>
          <w:rFonts w:ascii="Lucida Grande" w:hAnsi="Lucida Grande"/>
        </w:rPr>
      </w:pPr>
      <w:r w:rsidRPr="00B9382D">
        <w:t xml:space="preserve">Let a woman learn quietly with all submissiveness. </w:t>
      </w:r>
      <w:r w:rsidRPr="00B9382D">
        <w:rPr>
          <w:rFonts w:ascii="Lucida Grande" w:hAnsi="Lucida Grande" w:cs="Lucida Grande"/>
        </w:rPr>
        <w:t>11</w:t>
      </w:r>
      <w:r w:rsidR="00013A3A">
        <w:rPr>
          <w:rFonts w:ascii="Lucida Grande" w:hAnsi="Lucida Grande" w:cs="Lucida Grande"/>
        </w:rPr>
        <w:t xml:space="preserve"> </w:t>
      </w:r>
      <w:r w:rsidR="00C901C7">
        <w:rPr>
          <w:rFonts w:ascii="Lucida Grande" w:hAnsi="Lucida Grande" w:cs="Lucida Grande"/>
        </w:rPr>
        <w:t xml:space="preserve"> </w:t>
      </w:r>
      <w:r w:rsidRPr="00B9382D">
        <w:t xml:space="preserve">I do not permit a woman to teach or to exercise authority over a man; rather, she is to remain quiet. </w:t>
      </w:r>
      <w:r w:rsidRPr="00B9382D">
        <w:rPr>
          <w:rFonts w:ascii="Lucida Grande" w:hAnsi="Lucida Grande" w:cs="Lucida Grande"/>
        </w:rPr>
        <w:t>12</w:t>
      </w:r>
      <w:r w:rsidR="00C901C7">
        <w:rPr>
          <w:rFonts w:ascii="Lucida Grande" w:hAnsi="Lucida Grande" w:cs="Lucida Grande"/>
        </w:rPr>
        <w:t xml:space="preserve"> </w:t>
      </w:r>
      <w:r w:rsidRPr="00B9382D">
        <w:t xml:space="preserve">For Adam was formed first, then Eve; </w:t>
      </w:r>
      <w:r w:rsidRPr="00B9382D">
        <w:rPr>
          <w:rFonts w:ascii="Lucida Grande" w:hAnsi="Lucida Grande" w:cs="Lucida Grande"/>
        </w:rPr>
        <w:t>13</w:t>
      </w:r>
      <w:r w:rsidR="00C901C7">
        <w:rPr>
          <w:rFonts w:ascii="Lucida Grande" w:hAnsi="Lucida Grande" w:cs="Lucida Grande"/>
        </w:rPr>
        <w:t xml:space="preserve"> </w:t>
      </w:r>
      <w:r w:rsidRPr="00B9382D">
        <w:t>and Adam was not deceived, but the woman was deceived and became a transgressor</w:t>
      </w:r>
      <w:r w:rsidR="00C901C7">
        <w:t xml:space="preserve"> </w:t>
      </w:r>
      <w:r w:rsidRPr="00B9382D">
        <w:rPr>
          <w:rFonts w:ascii="Lucida Grande" w:hAnsi="Lucida Grande" w:cs="Lucida Grande"/>
        </w:rPr>
        <w:t>14</w:t>
      </w:r>
      <w:r w:rsidR="00C901C7">
        <w:rPr>
          <w:rFonts w:ascii="Lucida Grande" w:hAnsi="Lucida Grande" w:cs="Lucida Grande"/>
        </w:rPr>
        <w:t xml:space="preserve"> </w:t>
      </w:r>
      <w:r w:rsidRPr="00B9382D">
        <w:t xml:space="preserve">Yet she will be saved through childbearing—if they continue in faith and love and holiness, with self-control. </w:t>
      </w:r>
      <w:r w:rsidR="00C901C7">
        <w:t>1Tim.2:</w:t>
      </w:r>
      <w:r w:rsidR="00EF483D">
        <w:t>11-</w:t>
      </w:r>
      <w:r w:rsidRPr="00B9382D">
        <w:rPr>
          <w:rFonts w:ascii="Lucida Grande" w:hAnsi="Lucida Grande"/>
        </w:rPr>
        <w:t>15</w:t>
      </w:r>
    </w:p>
    <w:p w14:paraId="2F064FD9" w14:textId="77777777" w:rsidR="006D6920" w:rsidRDefault="00B9382D" w:rsidP="00B9382D">
      <w:pPr>
        <w:rPr>
          <w:color w:val="000000"/>
        </w:rPr>
      </w:pPr>
      <w:r w:rsidRPr="004E5DC6">
        <w:rPr>
          <w:color w:val="000000"/>
        </w:rPr>
        <w:t>Paul immediately resorts to a</w:t>
      </w:r>
      <w:r w:rsidR="00383799">
        <w:rPr>
          <w:color w:val="000000"/>
        </w:rPr>
        <w:t>n argument from</w:t>
      </w:r>
      <w:r w:rsidRPr="004E5DC6">
        <w:rPr>
          <w:color w:val="000000"/>
        </w:rPr>
        <w:t xml:space="preserve"> creation to justify </w:t>
      </w:r>
      <w:r w:rsidR="00952D36">
        <w:rPr>
          <w:color w:val="000000"/>
        </w:rPr>
        <w:t>two prohibitions: Women may not teach men in the church</w:t>
      </w:r>
      <w:r w:rsidR="00FD7713">
        <w:rPr>
          <w:color w:val="000000"/>
        </w:rPr>
        <w:t xml:space="preserve"> nor exercise authority over them. </w:t>
      </w:r>
    </w:p>
    <w:p w14:paraId="3B7269F1" w14:textId="77777777" w:rsidR="006D6920" w:rsidRDefault="00262DDA" w:rsidP="00B9382D">
      <w:pPr>
        <w:rPr>
          <w:color w:val="000000"/>
        </w:rPr>
      </w:pPr>
      <w:r>
        <w:rPr>
          <w:color w:val="000000"/>
        </w:rPr>
        <w:t xml:space="preserve">The reason given is </w:t>
      </w:r>
      <w:r w:rsidR="00E860CA">
        <w:rPr>
          <w:color w:val="000000"/>
        </w:rPr>
        <w:t xml:space="preserve">that </w:t>
      </w:r>
      <w:r>
        <w:rPr>
          <w:color w:val="000000"/>
        </w:rPr>
        <w:t xml:space="preserve">Adam was created first. This </w:t>
      </w:r>
      <w:r w:rsidR="009C76C9">
        <w:rPr>
          <w:color w:val="000000"/>
        </w:rPr>
        <w:t>allowed Adam</w:t>
      </w:r>
      <w:r w:rsidR="002A2BD8">
        <w:rPr>
          <w:color w:val="000000"/>
        </w:rPr>
        <w:t xml:space="preserve"> the right to </w:t>
      </w:r>
      <w:r w:rsidR="0004315D" w:rsidRPr="002A2BD8">
        <w:rPr>
          <w:i/>
          <w:color w:val="000000"/>
        </w:rPr>
        <w:t>exercise authority</w:t>
      </w:r>
      <w:r w:rsidR="0004315D">
        <w:rPr>
          <w:color w:val="000000"/>
        </w:rPr>
        <w:t>.</w:t>
      </w:r>
      <w:r>
        <w:rPr>
          <w:color w:val="000000"/>
        </w:rPr>
        <w:t xml:space="preserve"> </w:t>
      </w:r>
      <w:r w:rsidR="0004315D">
        <w:rPr>
          <w:color w:val="000000"/>
        </w:rPr>
        <w:t xml:space="preserve">Does Paul claim this referred only to the household? </w:t>
      </w:r>
      <w:r w:rsidR="004F7F8C">
        <w:rPr>
          <w:color w:val="000000"/>
        </w:rPr>
        <w:t xml:space="preserve">He is using the creation of Adam to justify a policy in the church. </w:t>
      </w:r>
      <w:r w:rsidR="00F731BD">
        <w:rPr>
          <w:color w:val="000000"/>
        </w:rPr>
        <w:t xml:space="preserve">This predates cultures. </w:t>
      </w:r>
    </w:p>
    <w:p w14:paraId="3BB25C75" w14:textId="77777777" w:rsidR="006D6920" w:rsidRDefault="00E902D7" w:rsidP="00B9382D">
      <w:pPr>
        <w:rPr>
          <w:color w:val="000000"/>
        </w:rPr>
      </w:pPr>
      <w:r>
        <w:rPr>
          <w:color w:val="000000"/>
        </w:rPr>
        <w:t xml:space="preserve">Moreover, </w:t>
      </w:r>
      <w:r w:rsidR="00DD7D06">
        <w:rPr>
          <w:color w:val="000000"/>
        </w:rPr>
        <w:t>Paul</w:t>
      </w:r>
      <w:r>
        <w:rPr>
          <w:color w:val="000000"/>
        </w:rPr>
        <w:t xml:space="preserve"> </w:t>
      </w:r>
      <w:r w:rsidR="00B9382D" w:rsidRPr="004E5DC6">
        <w:rPr>
          <w:color w:val="000000"/>
        </w:rPr>
        <w:t xml:space="preserve">implies that putting women in a place of authority may open </w:t>
      </w:r>
      <w:r w:rsidR="00D224F1">
        <w:rPr>
          <w:color w:val="000000"/>
        </w:rPr>
        <w:t>them</w:t>
      </w:r>
      <w:r w:rsidR="00B9382D" w:rsidRPr="004E5DC6">
        <w:rPr>
          <w:color w:val="000000"/>
        </w:rPr>
        <w:t xml:space="preserve"> to demonic deception. </w:t>
      </w:r>
      <w:r w:rsidR="00405935">
        <w:rPr>
          <w:color w:val="000000"/>
        </w:rPr>
        <w:t>The church</w:t>
      </w:r>
      <w:r w:rsidR="00D224F1">
        <w:rPr>
          <w:color w:val="000000"/>
        </w:rPr>
        <w:t xml:space="preserve"> may be </w:t>
      </w:r>
      <w:r w:rsidR="00055F61">
        <w:rPr>
          <w:color w:val="000000"/>
        </w:rPr>
        <w:t>exposing</w:t>
      </w:r>
      <w:r w:rsidR="00EE7D70" w:rsidRPr="004E5DC6">
        <w:rPr>
          <w:color w:val="000000"/>
        </w:rPr>
        <w:t xml:space="preserve"> them to the same kind of </w:t>
      </w:r>
      <w:r w:rsidR="00EE7D70">
        <w:rPr>
          <w:color w:val="000000"/>
        </w:rPr>
        <w:t>temptation that Eve faced.</w:t>
      </w:r>
      <w:r w:rsidR="00EE7D70" w:rsidRPr="004E5DC6">
        <w:rPr>
          <w:color w:val="000000"/>
        </w:rPr>
        <w:t xml:space="preserve"> </w:t>
      </w:r>
      <w:r w:rsidR="00EE7D70">
        <w:rPr>
          <w:color w:val="000000"/>
        </w:rPr>
        <w:t>Paul’s intent, therefore, is not to be discriminatory but protective.</w:t>
      </w:r>
    </w:p>
    <w:p w14:paraId="28D0F5B4" w14:textId="77777777" w:rsidR="006D6920" w:rsidRDefault="00B9382D" w:rsidP="00B9382D">
      <w:pPr>
        <w:rPr>
          <w:color w:val="000000"/>
        </w:rPr>
      </w:pPr>
      <w:r w:rsidRPr="004E5DC6">
        <w:rPr>
          <w:color w:val="000000"/>
        </w:rPr>
        <w:t>The last verse puzzle</w:t>
      </w:r>
      <w:r w:rsidR="00E9786A">
        <w:rPr>
          <w:color w:val="000000"/>
        </w:rPr>
        <w:t>d</w:t>
      </w:r>
      <w:r w:rsidRPr="004E5DC6">
        <w:rPr>
          <w:color w:val="000000"/>
        </w:rPr>
        <w:t xml:space="preserve"> me until I saw </w:t>
      </w:r>
      <w:r w:rsidR="00E9786A">
        <w:rPr>
          <w:color w:val="000000"/>
        </w:rPr>
        <w:t xml:space="preserve">the </w:t>
      </w:r>
      <w:r w:rsidR="00681542">
        <w:rPr>
          <w:color w:val="000000"/>
        </w:rPr>
        <w:t>protective element in it.</w:t>
      </w:r>
      <w:r w:rsidRPr="004E5DC6">
        <w:rPr>
          <w:color w:val="000000"/>
        </w:rPr>
        <w:t xml:space="preserve"> </w:t>
      </w:r>
      <w:r w:rsidR="00FE4689">
        <w:rPr>
          <w:color w:val="000000"/>
        </w:rPr>
        <w:t xml:space="preserve">The clause </w:t>
      </w:r>
      <w:r w:rsidR="00FE4689" w:rsidRPr="00334C0F">
        <w:rPr>
          <w:i/>
          <w:color w:val="000000"/>
        </w:rPr>
        <w:t>saved through childbearing</w:t>
      </w:r>
      <w:r w:rsidR="00FE4689" w:rsidRPr="004E5DC6">
        <w:rPr>
          <w:color w:val="000000"/>
        </w:rPr>
        <w:t xml:space="preserve"> does not mean childbearing h</w:t>
      </w:r>
      <w:r w:rsidR="00FE4689">
        <w:rPr>
          <w:color w:val="000000"/>
        </w:rPr>
        <w:t xml:space="preserve">as </w:t>
      </w:r>
      <w:r w:rsidR="00BC5546">
        <w:rPr>
          <w:color w:val="000000"/>
        </w:rPr>
        <w:t>saving</w:t>
      </w:r>
      <w:r w:rsidR="008877B0">
        <w:rPr>
          <w:color w:val="000000"/>
        </w:rPr>
        <w:t xml:space="preserve"> value nor</w:t>
      </w:r>
      <w:r w:rsidR="00FE4689">
        <w:rPr>
          <w:color w:val="000000"/>
        </w:rPr>
        <w:t xml:space="preserve"> </w:t>
      </w:r>
      <w:r w:rsidR="00681542">
        <w:rPr>
          <w:color w:val="000000"/>
        </w:rPr>
        <w:t xml:space="preserve">is </w:t>
      </w:r>
      <w:r w:rsidR="00AE2FB1">
        <w:rPr>
          <w:color w:val="000000"/>
        </w:rPr>
        <w:t>this</w:t>
      </w:r>
      <w:r w:rsidR="00FE4689">
        <w:rPr>
          <w:color w:val="000000"/>
        </w:rPr>
        <w:t xml:space="preserve"> </w:t>
      </w:r>
      <w:r w:rsidR="007C4058">
        <w:rPr>
          <w:color w:val="000000"/>
        </w:rPr>
        <w:t xml:space="preserve">a </w:t>
      </w:r>
      <w:r w:rsidR="00FE4689">
        <w:rPr>
          <w:color w:val="000000"/>
        </w:rPr>
        <w:t xml:space="preserve">moral obligation on all women to have children. He simply means the </w:t>
      </w:r>
      <w:r w:rsidR="00F403E8">
        <w:rPr>
          <w:color w:val="000000"/>
        </w:rPr>
        <w:t>primary role</w:t>
      </w:r>
      <w:r w:rsidR="00FE4689">
        <w:rPr>
          <w:color w:val="000000"/>
        </w:rPr>
        <w:t xml:space="preserve"> of women is husbands and children. If we put them into roles for which they wer</w:t>
      </w:r>
      <w:r w:rsidR="00E9786A">
        <w:rPr>
          <w:color w:val="000000"/>
        </w:rPr>
        <w:t>e not created, we subject</w:t>
      </w:r>
      <w:r w:rsidR="00FE4689">
        <w:rPr>
          <w:color w:val="000000"/>
        </w:rPr>
        <w:t xml:space="preserve"> them to </w:t>
      </w:r>
      <w:r w:rsidR="00DB4041">
        <w:rPr>
          <w:color w:val="000000"/>
        </w:rPr>
        <w:t>pressures</w:t>
      </w:r>
      <w:r w:rsidR="00FE4689">
        <w:rPr>
          <w:color w:val="000000"/>
        </w:rPr>
        <w:t xml:space="preserve"> they were not </w:t>
      </w:r>
      <w:r w:rsidR="0037331A">
        <w:rPr>
          <w:color w:val="000000"/>
        </w:rPr>
        <w:t>intended</w:t>
      </w:r>
      <w:r w:rsidR="00FE4689">
        <w:rPr>
          <w:color w:val="000000"/>
        </w:rPr>
        <w:t xml:space="preserve"> to handle. It is the man’s job to deal with snakes in the garden.</w:t>
      </w:r>
    </w:p>
    <w:p w14:paraId="7A3BB65B" w14:textId="77777777" w:rsidR="006D6920" w:rsidRDefault="00B9382D" w:rsidP="00B9382D">
      <w:pPr>
        <w:rPr>
          <w:color w:val="000000"/>
        </w:rPr>
      </w:pPr>
      <w:r w:rsidRPr="004E5DC6">
        <w:rPr>
          <w:color w:val="000000"/>
        </w:rPr>
        <w:t>Again, the conte</w:t>
      </w:r>
      <w:r>
        <w:rPr>
          <w:color w:val="000000"/>
        </w:rPr>
        <w:t xml:space="preserve">xt shows </w:t>
      </w:r>
      <w:r w:rsidR="004378A4">
        <w:rPr>
          <w:color w:val="000000"/>
        </w:rPr>
        <w:t>the</w:t>
      </w:r>
      <w:r w:rsidR="0060088D">
        <w:rPr>
          <w:color w:val="000000"/>
        </w:rPr>
        <w:t xml:space="preserve"> ordination question is a creation issue, </w:t>
      </w:r>
      <w:r w:rsidR="00FE4689">
        <w:rPr>
          <w:color w:val="000000"/>
        </w:rPr>
        <w:t>not cultural</w:t>
      </w:r>
      <w:r w:rsidRPr="004E5DC6">
        <w:rPr>
          <w:color w:val="000000"/>
        </w:rPr>
        <w:t xml:space="preserve">. </w:t>
      </w:r>
      <w:r w:rsidR="007D2921" w:rsidRPr="004E5DC6">
        <w:rPr>
          <w:color w:val="000000"/>
        </w:rPr>
        <w:t xml:space="preserve">Times </w:t>
      </w:r>
      <w:r w:rsidRPr="004E5DC6">
        <w:rPr>
          <w:color w:val="000000"/>
        </w:rPr>
        <w:t xml:space="preserve">may change, but God’s purposes </w:t>
      </w:r>
      <w:r w:rsidR="004378A4">
        <w:rPr>
          <w:color w:val="000000"/>
        </w:rPr>
        <w:t xml:space="preserve">in </w:t>
      </w:r>
      <w:r w:rsidR="004378A4" w:rsidRPr="004E5DC6">
        <w:rPr>
          <w:color w:val="000000"/>
        </w:rPr>
        <w:t xml:space="preserve">creation </w:t>
      </w:r>
      <w:r w:rsidRPr="004E5DC6">
        <w:rPr>
          <w:color w:val="000000"/>
        </w:rPr>
        <w:t xml:space="preserve">do not. </w:t>
      </w:r>
    </w:p>
    <w:p w14:paraId="41B16804" w14:textId="77777777" w:rsidR="006D6920" w:rsidRDefault="001A6E81" w:rsidP="00B9382D">
      <w:pPr>
        <w:rPr>
          <w:color w:val="000000"/>
        </w:rPr>
      </w:pPr>
      <w:r>
        <w:rPr>
          <w:color w:val="000000"/>
        </w:rPr>
        <w:t>Another key text is 1Cor.11</w:t>
      </w:r>
      <w:r w:rsidR="000232E6">
        <w:rPr>
          <w:color w:val="000000"/>
        </w:rPr>
        <w:t>:</w:t>
      </w:r>
      <w:r w:rsidR="008877B0">
        <w:rPr>
          <w:color w:val="000000"/>
        </w:rPr>
        <w:t>3</w:t>
      </w:r>
      <w:r>
        <w:rPr>
          <w:color w:val="000000"/>
        </w:rPr>
        <w:t xml:space="preserve">-16. In this chapter, Paul </w:t>
      </w:r>
      <w:r w:rsidR="00F41C02">
        <w:rPr>
          <w:color w:val="000000"/>
        </w:rPr>
        <w:t>answers</w:t>
      </w:r>
      <w:r>
        <w:rPr>
          <w:color w:val="000000"/>
        </w:rPr>
        <w:t xml:space="preserve"> a question about the local Corinthian</w:t>
      </w:r>
      <w:r w:rsidR="00BD7254">
        <w:rPr>
          <w:color w:val="000000"/>
        </w:rPr>
        <w:t xml:space="preserve"> custom of head </w:t>
      </w:r>
      <w:r>
        <w:rPr>
          <w:color w:val="000000"/>
        </w:rPr>
        <w:t xml:space="preserve">covering for women. Though he clarifies that the other churches have no such custom, nevertheless </w:t>
      </w:r>
      <w:r w:rsidR="0083621F">
        <w:rPr>
          <w:color w:val="000000"/>
        </w:rPr>
        <w:t xml:space="preserve">he approves of the practice insofar as </w:t>
      </w:r>
      <w:r w:rsidR="00A7077D">
        <w:rPr>
          <w:color w:val="000000"/>
        </w:rPr>
        <w:t xml:space="preserve">the </w:t>
      </w:r>
      <w:r w:rsidR="008409E8">
        <w:rPr>
          <w:color w:val="000000"/>
        </w:rPr>
        <w:t xml:space="preserve">Corinthians </w:t>
      </w:r>
      <w:r w:rsidR="0083621F">
        <w:rPr>
          <w:color w:val="000000"/>
        </w:rPr>
        <w:t>in</w:t>
      </w:r>
      <w:r w:rsidR="00A831A9">
        <w:rPr>
          <w:color w:val="000000"/>
        </w:rPr>
        <w:t>tend</w:t>
      </w:r>
      <w:r w:rsidR="0083621F">
        <w:rPr>
          <w:color w:val="000000"/>
        </w:rPr>
        <w:t xml:space="preserve"> to express the submission of the women to church authority, which in turn is based on creation purposes. </w:t>
      </w:r>
    </w:p>
    <w:p w14:paraId="14111E91" w14:textId="77777777" w:rsidR="006D6920" w:rsidRDefault="004A61A8" w:rsidP="004A61A8">
      <w:pPr>
        <w:rPr>
          <w:color w:val="000000"/>
        </w:rPr>
      </w:pPr>
      <w:r>
        <w:rPr>
          <w:color w:val="000000"/>
        </w:rPr>
        <w:t xml:space="preserve">It is difficult to see how egalitarians can </w:t>
      </w:r>
      <w:r w:rsidR="008B36FD">
        <w:rPr>
          <w:color w:val="000000"/>
        </w:rPr>
        <w:t>find</w:t>
      </w:r>
      <w:r>
        <w:rPr>
          <w:color w:val="000000"/>
        </w:rPr>
        <w:t xml:space="preserve"> any other intent in this text than the establishment of </w:t>
      </w:r>
      <w:r w:rsidR="008409E8">
        <w:rPr>
          <w:color w:val="000000"/>
        </w:rPr>
        <w:t xml:space="preserve">male authority </w:t>
      </w:r>
      <w:r>
        <w:rPr>
          <w:color w:val="000000"/>
        </w:rPr>
        <w:t xml:space="preserve">in the church.  </w:t>
      </w:r>
    </w:p>
    <w:p w14:paraId="5C846B0D" w14:textId="77777777" w:rsidR="006D6920" w:rsidRDefault="001A6E81" w:rsidP="00B9382D">
      <w:pPr>
        <w:rPr>
          <w:color w:val="000000"/>
        </w:rPr>
      </w:pPr>
      <w:r>
        <w:rPr>
          <w:color w:val="000000"/>
        </w:rPr>
        <w:t>Egalitarians sometime</w:t>
      </w:r>
      <w:r w:rsidR="00E3748B">
        <w:rPr>
          <w:color w:val="000000"/>
        </w:rPr>
        <w:t>s argue that both men and wome</w:t>
      </w:r>
      <w:r>
        <w:rPr>
          <w:color w:val="000000"/>
        </w:rPr>
        <w:t xml:space="preserve">n are the image of God and therefore must have the same value. From that, they </w:t>
      </w:r>
      <w:r w:rsidR="00C1071C">
        <w:rPr>
          <w:color w:val="000000"/>
        </w:rPr>
        <w:t>assume</w:t>
      </w:r>
      <w:r w:rsidR="007E3E3D">
        <w:rPr>
          <w:color w:val="000000"/>
        </w:rPr>
        <w:t xml:space="preserve"> women must</w:t>
      </w:r>
      <w:r>
        <w:rPr>
          <w:color w:val="000000"/>
        </w:rPr>
        <w:t xml:space="preserve"> be entitled to the same functions</w:t>
      </w:r>
      <w:r w:rsidR="007E3E3D">
        <w:rPr>
          <w:color w:val="000000"/>
        </w:rPr>
        <w:t xml:space="preserve"> and offices in the church</w:t>
      </w:r>
      <w:r>
        <w:rPr>
          <w:color w:val="000000"/>
        </w:rPr>
        <w:t xml:space="preserve">. </w:t>
      </w:r>
      <w:r w:rsidR="003C7FDB">
        <w:rPr>
          <w:color w:val="000000"/>
        </w:rPr>
        <w:t>The illogic of this is plain enough without</w:t>
      </w:r>
      <w:r w:rsidR="004A61A8">
        <w:rPr>
          <w:color w:val="000000"/>
        </w:rPr>
        <w:t xml:space="preserve"> scripture</w:t>
      </w:r>
      <w:r w:rsidR="003C7FDB">
        <w:rPr>
          <w:color w:val="000000"/>
        </w:rPr>
        <w:t xml:space="preserve"> but Paul </w:t>
      </w:r>
      <w:r w:rsidR="002D0A1F">
        <w:rPr>
          <w:color w:val="000000"/>
        </w:rPr>
        <w:t xml:space="preserve">uses the </w:t>
      </w:r>
      <w:r w:rsidR="002D0A1F" w:rsidRPr="000632E9">
        <w:rPr>
          <w:i/>
          <w:color w:val="000000"/>
        </w:rPr>
        <w:t>image of God</w:t>
      </w:r>
      <w:r w:rsidR="002D0A1F">
        <w:rPr>
          <w:color w:val="000000"/>
        </w:rPr>
        <w:t xml:space="preserve"> idea to make his point</w:t>
      </w:r>
      <w:r w:rsidR="00E5376A">
        <w:rPr>
          <w:color w:val="000000"/>
        </w:rPr>
        <w:t>.</w:t>
      </w:r>
      <w:r w:rsidR="002D0A1F">
        <w:rPr>
          <w:color w:val="000000"/>
        </w:rPr>
        <w:t xml:space="preserve"> </w:t>
      </w:r>
      <w:r w:rsidR="00E5376A">
        <w:rPr>
          <w:color w:val="000000"/>
        </w:rPr>
        <w:t xml:space="preserve">This </w:t>
      </w:r>
      <w:r w:rsidR="002D0A1F">
        <w:rPr>
          <w:color w:val="000000"/>
        </w:rPr>
        <w:t xml:space="preserve">in turn </w:t>
      </w:r>
      <w:r w:rsidR="00D3142A">
        <w:rPr>
          <w:color w:val="000000"/>
        </w:rPr>
        <w:t xml:space="preserve">refutes the egalitarian position. </w:t>
      </w:r>
    </w:p>
    <w:p w14:paraId="5E14AAD5" w14:textId="6FCE684E" w:rsidR="00900DB5" w:rsidRPr="00900DB5" w:rsidRDefault="001E45AA" w:rsidP="00B35F8A">
      <w:pPr>
        <w:pStyle w:val="Heading3"/>
      </w:pPr>
      <w:r>
        <w:t xml:space="preserve">First point: Precedence </w:t>
      </w:r>
      <w:r w:rsidR="00900DB5">
        <w:t>in the home</w:t>
      </w:r>
    </w:p>
    <w:p w14:paraId="5E4B7EC6" w14:textId="77777777" w:rsidR="006D6920" w:rsidRDefault="00900DB5" w:rsidP="00900DB5">
      <w:pPr>
        <w:pStyle w:val="Scripture"/>
      </w:pPr>
      <w:r w:rsidRPr="00E00936">
        <w:t xml:space="preserve">But I want you to understand that the head of every man is Christ, the head of a wife is her husband, and the head of Christ is God. </w:t>
      </w:r>
      <w:r w:rsidR="009907DE">
        <w:rPr>
          <w:rFonts w:ascii="Lucida Grande" w:hAnsi="Lucida Grande" w:cs="Lucida Grande"/>
        </w:rPr>
        <w:t>1Cor.1</w:t>
      </w:r>
      <w:r w:rsidRPr="00E00936">
        <w:rPr>
          <w:rFonts w:ascii="Lucida Grande" w:hAnsi="Lucida Grande" w:cs="Lucida Grande"/>
        </w:rPr>
        <w:t>1:3</w:t>
      </w:r>
    </w:p>
    <w:p w14:paraId="156F1F26" w14:textId="77777777" w:rsidR="006D6920" w:rsidRDefault="009907DE" w:rsidP="005E0212">
      <w:pPr>
        <w:rPr>
          <w:color w:val="000000"/>
        </w:rPr>
      </w:pPr>
      <w:r>
        <w:rPr>
          <w:color w:val="000000"/>
        </w:rPr>
        <w:t xml:space="preserve">Paul starts his argument </w:t>
      </w:r>
      <w:r w:rsidR="0071174B">
        <w:rPr>
          <w:color w:val="000000"/>
        </w:rPr>
        <w:t>from a simple hierarchy that incorporates the whole of</w:t>
      </w:r>
      <w:r w:rsidR="003920F8">
        <w:rPr>
          <w:color w:val="000000"/>
        </w:rPr>
        <w:t xml:space="preserve"> creation. God, Christ, husband, wife</w:t>
      </w:r>
      <w:r w:rsidR="0071174B">
        <w:rPr>
          <w:color w:val="000000"/>
        </w:rPr>
        <w:t xml:space="preserve">. </w:t>
      </w:r>
      <w:r w:rsidR="00556DCA">
        <w:rPr>
          <w:color w:val="000000"/>
        </w:rPr>
        <w:t xml:space="preserve">He implies it would </w:t>
      </w:r>
      <w:r w:rsidR="000C699F">
        <w:rPr>
          <w:color w:val="000000"/>
        </w:rPr>
        <w:t>be</w:t>
      </w:r>
      <w:r w:rsidR="00556DCA">
        <w:rPr>
          <w:color w:val="000000"/>
        </w:rPr>
        <w:t xml:space="preserve"> just as absurd for the wife to take authority over her husband as for </w:t>
      </w:r>
      <w:r w:rsidR="004B0EF0">
        <w:rPr>
          <w:color w:val="000000"/>
        </w:rPr>
        <w:t xml:space="preserve">the husband to have authority over </w:t>
      </w:r>
      <w:r w:rsidR="00556DCA">
        <w:rPr>
          <w:color w:val="000000"/>
        </w:rPr>
        <w:t xml:space="preserve">Christ </w:t>
      </w:r>
      <w:r w:rsidR="004B0EF0">
        <w:rPr>
          <w:color w:val="000000"/>
        </w:rPr>
        <w:t xml:space="preserve">or Christ over </w:t>
      </w:r>
      <w:r w:rsidR="00556DCA">
        <w:rPr>
          <w:color w:val="000000"/>
        </w:rPr>
        <w:t xml:space="preserve">God the Father. </w:t>
      </w:r>
    </w:p>
    <w:p w14:paraId="2C3414D4" w14:textId="77777777" w:rsidR="006D6920" w:rsidRDefault="00556DCA" w:rsidP="005E0212">
      <w:pPr>
        <w:rPr>
          <w:color w:val="000000"/>
        </w:rPr>
      </w:pPr>
      <w:r>
        <w:rPr>
          <w:color w:val="000000"/>
        </w:rPr>
        <w:t xml:space="preserve">More importantly, </w:t>
      </w:r>
      <w:r w:rsidR="00E96E1E">
        <w:rPr>
          <w:color w:val="000000"/>
        </w:rPr>
        <w:t>he uses</w:t>
      </w:r>
      <w:r>
        <w:rPr>
          <w:color w:val="000000"/>
        </w:rPr>
        <w:t xml:space="preserve"> the home as groundwork for authority in the church. </w:t>
      </w:r>
      <w:r w:rsidR="008C0384">
        <w:rPr>
          <w:color w:val="000000"/>
        </w:rPr>
        <w:t xml:space="preserve">In the apostolic tradition, the home and the church are different institutions but by no means separate.  </w:t>
      </w:r>
      <w:r w:rsidR="00517649">
        <w:rPr>
          <w:color w:val="000000"/>
        </w:rPr>
        <w:t>This</w:t>
      </w:r>
      <w:r w:rsidR="001C625F">
        <w:rPr>
          <w:color w:val="000000"/>
        </w:rPr>
        <w:t xml:space="preserve"> explains why Paul moves his argument smoothly from the home and applies it to the church. </w:t>
      </w:r>
      <w:r w:rsidR="005214D5">
        <w:rPr>
          <w:color w:val="000000"/>
        </w:rPr>
        <w:t>This puts the egalitarian in an uncomfortable position</w:t>
      </w:r>
      <w:r w:rsidR="00E05F66">
        <w:rPr>
          <w:color w:val="000000"/>
        </w:rPr>
        <w:t xml:space="preserve"> for he</w:t>
      </w:r>
      <w:r w:rsidR="005214D5">
        <w:rPr>
          <w:color w:val="000000"/>
        </w:rPr>
        <w:t xml:space="preserve"> must show that the two inst</w:t>
      </w:r>
      <w:r w:rsidR="00517649">
        <w:rPr>
          <w:color w:val="000000"/>
        </w:rPr>
        <w:t xml:space="preserve">itutions are entirely separate, contrary to the text. </w:t>
      </w:r>
    </w:p>
    <w:p w14:paraId="7D9D083C" w14:textId="630AB0F8" w:rsidR="0071174B" w:rsidRDefault="00B35F8A" w:rsidP="00B35F8A">
      <w:pPr>
        <w:pStyle w:val="Heading3"/>
      </w:pPr>
      <w:r>
        <w:t xml:space="preserve">Second point: The precedence of </w:t>
      </w:r>
      <w:r w:rsidR="00173CEB">
        <w:t>image</w:t>
      </w:r>
      <w:r>
        <w:t xml:space="preserve"> </w:t>
      </w:r>
    </w:p>
    <w:p w14:paraId="2AC71C87" w14:textId="77777777" w:rsidR="006D6920" w:rsidRDefault="005E0212" w:rsidP="007F4ABB">
      <w:pPr>
        <w:pStyle w:val="Scripture"/>
      </w:pPr>
      <w:r w:rsidRPr="00CE5964">
        <w:t>For a man ought not to cover his head, since he is the image and glory of God, but woman is the glory of man.</w:t>
      </w:r>
      <w:r w:rsidR="00173CEB">
        <w:t xml:space="preserve"> V.7</w:t>
      </w:r>
    </w:p>
    <w:p w14:paraId="5914F0CF" w14:textId="77777777" w:rsidR="006D6920" w:rsidRDefault="00173CEB" w:rsidP="00173CEB">
      <w:r>
        <w:t>Man is the image of God. Woman is the image of the man. That is why she is the image of God. His image was derived directly from God</w:t>
      </w:r>
      <w:r w:rsidR="00111DE9">
        <w:t>; hers</w:t>
      </w:r>
      <w:r>
        <w:t xml:space="preserve"> indirectly, via the man. </w:t>
      </w:r>
    </w:p>
    <w:p w14:paraId="13CCF7AA" w14:textId="339E4049" w:rsidR="007F4ABB" w:rsidRPr="007F4ABB" w:rsidRDefault="003126DC" w:rsidP="0051707C">
      <w:pPr>
        <w:pStyle w:val="Heading3"/>
      </w:pPr>
      <w:r>
        <w:t>Third</w:t>
      </w:r>
      <w:r w:rsidR="001E45AA">
        <w:t xml:space="preserve"> point: </w:t>
      </w:r>
      <w:r w:rsidR="0051707C">
        <w:t xml:space="preserve">Creation </w:t>
      </w:r>
      <w:r w:rsidR="001E45AA">
        <w:t>order</w:t>
      </w:r>
    </w:p>
    <w:p w14:paraId="72D88E64" w14:textId="77777777" w:rsidR="006D6920" w:rsidRDefault="007F4ABB" w:rsidP="007F4ABB">
      <w:pPr>
        <w:pStyle w:val="Scripture"/>
        <w:rPr>
          <w:rFonts w:ascii="Lucida Grande" w:hAnsi="Lucida Grande" w:cs="Lucida Grande"/>
        </w:rPr>
      </w:pPr>
      <w:r w:rsidRPr="00175F71">
        <w:rPr>
          <w:color w:val="000000"/>
        </w:rPr>
        <w:t>For man was not made from woman, but woman from man.</w:t>
      </w:r>
      <w:r>
        <w:rPr>
          <w:color w:val="000000"/>
        </w:rPr>
        <w:t xml:space="preserve"> 1Cor</w:t>
      </w:r>
      <w:r>
        <w:rPr>
          <w:rFonts w:ascii="Lucida Grande" w:hAnsi="Lucida Grande" w:cs="Lucida Grande"/>
        </w:rPr>
        <w:t>.</w:t>
      </w:r>
      <w:r w:rsidR="00071AF5">
        <w:rPr>
          <w:rFonts w:ascii="Lucida Grande" w:hAnsi="Lucida Grande" w:cs="Lucida Grande"/>
        </w:rPr>
        <w:t>11:</w:t>
      </w:r>
      <w:r>
        <w:rPr>
          <w:rFonts w:ascii="Lucida Grande" w:hAnsi="Lucida Grande" w:cs="Lucida Grande"/>
        </w:rPr>
        <w:t xml:space="preserve">8 </w:t>
      </w:r>
    </w:p>
    <w:p w14:paraId="16EDE70F" w14:textId="77777777" w:rsidR="006D6920" w:rsidRDefault="008877B0" w:rsidP="007F4ABB">
      <w:r>
        <w:t>Paul implies that God intends the man to be in authority on the grounds that he made him first.</w:t>
      </w:r>
    </w:p>
    <w:p w14:paraId="2B77D820" w14:textId="78DB7A40" w:rsidR="001E45AA" w:rsidRDefault="003126DC" w:rsidP="003126DC">
      <w:pPr>
        <w:pStyle w:val="Heading3"/>
        <w:rPr>
          <w:color w:val="000000"/>
        </w:rPr>
      </w:pPr>
      <w:r>
        <w:t>Fourth</w:t>
      </w:r>
      <w:r w:rsidR="001E45AA">
        <w:t xml:space="preserve"> point: </w:t>
      </w:r>
      <w:r w:rsidR="00F73EFE">
        <w:t>Creation</w:t>
      </w:r>
      <w:r w:rsidR="001E45AA">
        <w:t xml:space="preserve"> purpose</w:t>
      </w:r>
    </w:p>
    <w:p w14:paraId="24BD2053" w14:textId="77777777" w:rsidR="006D6920" w:rsidRDefault="00900DB5" w:rsidP="00900DB5">
      <w:pPr>
        <w:pStyle w:val="Scripture"/>
      </w:pPr>
      <w:r w:rsidRPr="00ED2017">
        <w:t>Neither</w:t>
      </w:r>
      <w:r>
        <w:t xml:space="preserve"> was man created for woman, but </w:t>
      </w:r>
      <w:r w:rsidRPr="00ED2017">
        <w:t xml:space="preserve">woman for man.  </w:t>
      </w:r>
      <w:r w:rsidRPr="00ED2017">
        <w:rPr>
          <w:rFonts w:ascii="Lucida Grande" w:hAnsi="Lucida Grande" w:cs="Lucida Grande"/>
        </w:rPr>
        <w:t>1Cor. 11:9</w:t>
      </w:r>
    </w:p>
    <w:p w14:paraId="092EF6CD" w14:textId="77777777" w:rsidR="006D6920" w:rsidRDefault="00F73EFE" w:rsidP="003A3BC6">
      <w:r>
        <w:t xml:space="preserve">God created the man as caretaker of creation and the woman as his helper. This establishes authority by the difference </w:t>
      </w:r>
      <w:r w:rsidR="006678DD">
        <w:t>of</w:t>
      </w:r>
      <w:r>
        <w:t xml:space="preserve"> </w:t>
      </w:r>
      <w:r>
        <w:rPr>
          <w:i/>
        </w:rPr>
        <w:t>purpose</w:t>
      </w:r>
      <w:r>
        <w:t xml:space="preserve"> in the creation of the two genders. </w:t>
      </w:r>
    </w:p>
    <w:p w14:paraId="55CF5289" w14:textId="77777777" w:rsidR="006D6920" w:rsidRDefault="00F73EFE" w:rsidP="003A3BC6">
      <w:pPr>
        <w:rPr>
          <w:i/>
        </w:rPr>
      </w:pPr>
      <w:r>
        <w:t>Paul shows he understands that authority is established by this creation purpose with the words, “</w:t>
      </w:r>
      <w:r w:rsidRPr="00F73EFE">
        <w:rPr>
          <w:i/>
        </w:rPr>
        <w:t>That is why a wife ought to have a symbol of authority on her head…”</w:t>
      </w:r>
    </w:p>
    <w:p w14:paraId="0B6B69C6" w14:textId="77777777" w:rsidR="006D6920" w:rsidRDefault="00F73EFE" w:rsidP="003A3BC6">
      <w:r>
        <w:t xml:space="preserve">Does this mean women today should have a veil on their head, as in some eastern cultures? No. Paul </w:t>
      </w:r>
      <w:r w:rsidR="00B67339">
        <w:t xml:space="preserve">commends </w:t>
      </w:r>
      <w:r>
        <w:t xml:space="preserve">the Corinthians for applying a local custom to express a </w:t>
      </w:r>
      <w:r w:rsidR="00B67339">
        <w:t>biblical truth</w:t>
      </w:r>
      <w:r>
        <w:t xml:space="preserve">, although that particular form of </w:t>
      </w:r>
      <w:r w:rsidR="0069498F">
        <w:t xml:space="preserve">cultural </w:t>
      </w:r>
      <w:r>
        <w:t xml:space="preserve">expression is not applicable universally. </w:t>
      </w:r>
      <w:r w:rsidR="008877B0">
        <w:t xml:space="preserve">A woman’s hair suffices for covering, if someone </w:t>
      </w:r>
      <w:r w:rsidR="00CF12A8">
        <w:t>is concerned</w:t>
      </w:r>
      <w:r w:rsidR="008877B0">
        <w:t xml:space="preserve"> about that question. </w:t>
      </w:r>
    </w:p>
    <w:p w14:paraId="5F21D3B1" w14:textId="77777777" w:rsidR="006D6920" w:rsidRDefault="00173CEB" w:rsidP="003A3BC6">
      <w:r>
        <w:t xml:space="preserve">Paul </w:t>
      </w:r>
      <w:r w:rsidR="00E323BA">
        <w:t>shows he was</w:t>
      </w:r>
      <w:r>
        <w:t xml:space="preserve"> keenly aware of cultural </w:t>
      </w:r>
      <w:r w:rsidR="00E323BA">
        <w:t xml:space="preserve">issues but allows no grounds for </w:t>
      </w:r>
      <w:r w:rsidR="00D653EB">
        <w:t xml:space="preserve">the </w:t>
      </w:r>
      <w:r w:rsidR="00E323BA">
        <w:t>authority of</w:t>
      </w:r>
      <w:r>
        <w:t xml:space="preserve"> women in the church, even on </w:t>
      </w:r>
      <w:r w:rsidR="00E323BA">
        <w:t>the basis of culture</w:t>
      </w:r>
      <w:r w:rsidR="00D653EB">
        <w:t xml:space="preserve">, image of God, giftedness nor anything else. </w:t>
      </w:r>
    </w:p>
    <w:p w14:paraId="0A3EA7B2" w14:textId="32C588E7" w:rsidR="003F5FD3" w:rsidRDefault="003F5FD3" w:rsidP="003F5FD3">
      <w:pPr>
        <w:pStyle w:val="Heading3"/>
      </w:pPr>
      <w:r>
        <w:t>Interdependence</w:t>
      </w:r>
    </w:p>
    <w:p w14:paraId="6B14DDCC" w14:textId="77777777" w:rsidR="006D6920" w:rsidRDefault="009456BD" w:rsidP="009456BD">
      <w:pPr>
        <w:pStyle w:val="Scripture"/>
      </w:pPr>
      <w:r w:rsidRPr="00802959">
        <w:t xml:space="preserve">Nevertheless, in the Lord woman is not independent of man nor man of woman; </w:t>
      </w:r>
      <w:r w:rsidRPr="00802959">
        <w:rPr>
          <w:rFonts w:ascii="Lucida Grande" w:hAnsi="Lucida Grande" w:cs="Lucida Grande"/>
        </w:rPr>
        <w:t>11</w:t>
      </w:r>
      <w:r>
        <w:rPr>
          <w:rFonts w:ascii="Lucida Grande" w:hAnsi="Lucida Grande" w:cs="Lucida Grande"/>
        </w:rPr>
        <w:t xml:space="preserve"> </w:t>
      </w:r>
      <w:r w:rsidRPr="00802959">
        <w:t>for as woman was made from man, so man is now born of woman. And all things are from God.</w:t>
      </w:r>
      <w:r>
        <w:t xml:space="preserve"> 1Cor.11:11-12</w:t>
      </w:r>
    </w:p>
    <w:p w14:paraId="4A1B97BF" w14:textId="77777777" w:rsidR="006D6920" w:rsidRDefault="003F5FD3" w:rsidP="003F5FD3">
      <w:r>
        <w:t xml:space="preserve">It is a grave mistake for a man to assume that because he is in authority in the home or the church, that he has a right to an independent attitude toward </w:t>
      </w:r>
      <w:r w:rsidR="00067A84">
        <w:t>women</w:t>
      </w:r>
      <w:r>
        <w:t xml:space="preserve">. </w:t>
      </w:r>
      <w:r w:rsidR="00802959">
        <w:t xml:space="preserve">That attitude is a product of pride, not logic and certainly </w:t>
      </w:r>
      <w:r w:rsidR="00D4454D">
        <w:t>not justified by</w:t>
      </w:r>
      <w:r w:rsidR="00802959">
        <w:t xml:space="preserve"> any creation </w:t>
      </w:r>
      <w:r w:rsidR="00DA6054">
        <w:t>purpose</w:t>
      </w:r>
      <w:r w:rsidR="00802959">
        <w:t>.</w:t>
      </w:r>
      <w:r w:rsidR="00D4454D">
        <w:t xml:space="preserve"> </w:t>
      </w:r>
      <w:r w:rsidR="00245384">
        <w:t xml:space="preserve">A Christian leader who </w:t>
      </w:r>
      <w:r w:rsidR="0014105E">
        <w:t>disregards</w:t>
      </w:r>
      <w:r w:rsidR="00245384">
        <w:t xml:space="preserve"> the </w:t>
      </w:r>
      <w:r w:rsidR="0014105E">
        <w:t>women</w:t>
      </w:r>
      <w:r w:rsidR="00245384">
        <w:t xml:space="preserve"> in the church or home is </w:t>
      </w:r>
      <w:r w:rsidR="00673B83">
        <w:t xml:space="preserve">headed for trouble, not only with </w:t>
      </w:r>
      <w:r w:rsidR="00591DA6">
        <w:t>them</w:t>
      </w:r>
      <w:r w:rsidR="00673B83">
        <w:t xml:space="preserve"> </w:t>
      </w:r>
      <w:r w:rsidR="008877B0">
        <w:t>but also</w:t>
      </w:r>
      <w:r w:rsidR="00673B83">
        <w:t xml:space="preserve"> with God. </w:t>
      </w:r>
    </w:p>
    <w:p w14:paraId="59F31336" w14:textId="77777777" w:rsidR="006D6920" w:rsidRDefault="00232EFF" w:rsidP="00232EFF">
      <w:r>
        <w:t>Woman was created to c</w:t>
      </w:r>
      <w:r w:rsidR="00A0089E">
        <w:t>o</w:t>
      </w:r>
      <w:r w:rsidR="00133E36">
        <w:t>mpliment ma</w:t>
      </w:r>
      <w:r w:rsidR="00E03006">
        <w:t>n. Though she</w:t>
      </w:r>
      <w:r w:rsidR="00A0089E">
        <w:t xml:space="preserve"> </w:t>
      </w:r>
      <w:r w:rsidR="00E03006">
        <w:t xml:space="preserve">is </w:t>
      </w:r>
      <w:r w:rsidR="00A0089E">
        <w:t xml:space="preserve">not to lead </w:t>
      </w:r>
      <w:r w:rsidR="00133E36">
        <w:t>him</w:t>
      </w:r>
      <w:r w:rsidR="00E03006">
        <w:t>, he may not</w:t>
      </w:r>
      <w:r w:rsidR="00D40C74">
        <w:t xml:space="preserve"> walk all over her either. </w:t>
      </w:r>
    </w:p>
    <w:p w14:paraId="5D4F8DE8" w14:textId="1F995F8B" w:rsidR="00AC75AB" w:rsidRDefault="00AC75AB" w:rsidP="00AC75AB">
      <w:pPr>
        <w:pStyle w:val="Heading2"/>
      </w:pPr>
      <w:r>
        <w:t xml:space="preserve">The question of spiritual gifts and </w:t>
      </w:r>
      <w:r w:rsidRPr="00C144FB">
        <w:t>competence</w:t>
      </w:r>
    </w:p>
    <w:p w14:paraId="53CA7F5A" w14:textId="77777777" w:rsidR="006D6920" w:rsidRDefault="00AC75AB" w:rsidP="00AC75AB">
      <w:r>
        <w:t>Egalitarians sometimes argue on the grounds that wo</w:t>
      </w:r>
      <w:r w:rsidR="00ED7503">
        <w:t xml:space="preserve">men may have any spiritual gift and therefore are entitled to equal authority. Children can have spiritual gifts too. </w:t>
      </w:r>
      <w:r w:rsidR="00B66506">
        <w:t>What does this have to do with creation</w:t>
      </w:r>
      <w:r w:rsidR="00C144FB">
        <w:t xml:space="preserve"> </w:t>
      </w:r>
      <w:r w:rsidR="008877B0">
        <w:t>purposes?</w:t>
      </w:r>
      <w:r w:rsidR="00C144FB">
        <w:t xml:space="preserve"> </w:t>
      </w:r>
    </w:p>
    <w:p w14:paraId="65E6FD92" w14:textId="77777777" w:rsidR="006D6920" w:rsidRDefault="00B66506" w:rsidP="00AC75AB">
      <w:r>
        <w:t xml:space="preserve">What about competence? </w:t>
      </w:r>
      <w:r w:rsidR="00D80318">
        <w:t xml:space="preserve">The issue in ordination is not competence but call. </w:t>
      </w:r>
    </w:p>
    <w:p w14:paraId="6FC0FB8D" w14:textId="77777777" w:rsidR="006D6920" w:rsidRDefault="00B66506" w:rsidP="00D80318">
      <w:pPr>
        <w:pStyle w:val="Scripture"/>
      </w:pPr>
      <w:r w:rsidRPr="00B66506">
        <w:t>And no one takes this honor for himself, but only when called by God,</w:t>
      </w:r>
      <w:r>
        <w:t xml:space="preserve"> </w:t>
      </w:r>
      <w:r w:rsidR="00F60EC4">
        <w:t>Heb.5</w:t>
      </w:r>
      <w:r w:rsidR="00D80318">
        <w:t>:</w:t>
      </w:r>
      <w:r w:rsidR="008877B0">
        <w:t>4</w:t>
      </w:r>
      <w:r w:rsidR="006E75EF">
        <w:t xml:space="preserve"> </w:t>
      </w:r>
    </w:p>
    <w:p w14:paraId="00A280F0" w14:textId="77777777" w:rsidR="006D6920" w:rsidRDefault="00930DD3" w:rsidP="00AC75AB">
      <w:pPr>
        <w:rPr>
          <w:color w:val="000000"/>
        </w:rPr>
      </w:pPr>
      <w:r>
        <w:rPr>
          <w:color w:val="000000"/>
        </w:rPr>
        <w:t xml:space="preserve">It </w:t>
      </w:r>
      <w:r w:rsidR="006E75EF">
        <w:rPr>
          <w:color w:val="000000"/>
        </w:rPr>
        <w:t xml:space="preserve">does not necessarily follow that God calls </w:t>
      </w:r>
      <w:r>
        <w:rPr>
          <w:color w:val="000000"/>
        </w:rPr>
        <w:t xml:space="preserve">individuals </w:t>
      </w:r>
      <w:r w:rsidR="006E75EF">
        <w:rPr>
          <w:color w:val="000000"/>
        </w:rPr>
        <w:t xml:space="preserve">because they are </w:t>
      </w:r>
      <w:r>
        <w:rPr>
          <w:color w:val="000000"/>
        </w:rPr>
        <w:t>the most competent people around.</w:t>
      </w:r>
      <w:r w:rsidR="006E75EF">
        <w:rPr>
          <w:color w:val="000000"/>
        </w:rPr>
        <w:t xml:space="preserve"> </w:t>
      </w:r>
      <w:r w:rsidR="00E20BF7">
        <w:rPr>
          <w:color w:val="000000"/>
        </w:rPr>
        <w:t>His call is based on hi</w:t>
      </w:r>
      <w:r w:rsidR="001F39FE">
        <w:rPr>
          <w:color w:val="000000"/>
        </w:rPr>
        <w:t>s own sovereign will and grace.</w:t>
      </w:r>
      <w:r w:rsidR="00F61528">
        <w:rPr>
          <w:color w:val="000000"/>
        </w:rPr>
        <w:t xml:space="preserve"> </w:t>
      </w:r>
      <w:r w:rsidR="00084350">
        <w:rPr>
          <w:color w:val="000000"/>
        </w:rPr>
        <w:t xml:space="preserve">This has nothing to do with creation purposes regarding genders. </w:t>
      </w:r>
    </w:p>
    <w:p w14:paraId="1978D1DE" w14:textId="597F385F" w:rsidR="000B4D48" w:rsidRPr="0035601D" w:rsidRDefault="0035601D" w:rsidP="00E161B3">
      <w:pPr>
        <w:pStyle w:val="Heading2"/>
      </w:pPr>
      <w:r w:rsidRPr="0035601D">
        <w:t>From this we learn…</w:t>
      </w:r>
    </w:p>
    <w:p w14:paraId="2C32386D" w14:textId="77777777" w:rsidR="006D6920" w:rsidRDefault="000B4D48" w:rsidP="0035601D">
      <w:pPr>
        <w:pStyle w:val="ListParagraph"/>
        <w:numPr>
          <w:ilvl w:val="0"/>
          <w:numId w:val="6"/>
        </w:numPr>
      </w:pPr>
      <w:r>
        <w:t xml:space="preserve">Egalitarians base their view on three considerations: Culture, image of God and equality of competence. </w:t>
      </w:r>
      <w:r w:rsidR="00444719">
        <w:t xml:space="preserve">The apostolic teaching as to God’s purposes in creating the two genders, slices through all three egalitarian arguments </w:t>
      </w:r>
      <w:r w:rsidR="004E21FE">
        <w:t>and exposes them as irrelevant.</w:t>
      </w:r>
    </w:p>
    <w:p w14:paraId="5524CBA4" w14:textId="77777777" w:rsidR="006D6920" w:rsidRDefault="00AA1051" w:rsidP="0035601D">
      <w:pPr>
        <w:pStyle w:val="ListParagraph"/>
        <w:numPr>
          <w:ilvl w:val="0"/>
          <w:numId w:val="6"/>
        </w:numPr>
      </w:pPr>
      <w:r>
        <w:t xml:space="preserve">The two texts </w:t>
      </w:r>
      <w:r w:rsidR="00444719">
        <w:t>we discussed</w:t>
      </w:r>
      <w:r>
        <w:t>, 1Cor</w:t>
      </w:r>
      <w:r w:rsidR="00F551D1">
        <w:t xml:space="preserve">.11 and 1Tim.2, are adequate for addressing </w:t>
      </w:r>
      <w:r>
        <w:t>all egalitarian arguments, although other scriptures exist as well.</w:t>
      </w:r>
    </w:p>
    <w:p w14:paraId="7D69A4C4" w14:textId="77777777" w:rsidR="006D6920" w:rsidRDefault="00AA1051" w:rsidP="0035601D">
      <w:pPr>
        <w:pStyle w:val="ListParagraph"/>
        <w:numPr>
          <w:ilvl w:val="0"/>
          <w:numId w:val="6"/>
        </w:numPr>
      </w:pPr>
      <w:r>
        <w:t>Woman was made to compliment man and be his helper</w:t>
      </w:r>
      <w:r w:rsidR="00671EC5">
        <w:t>.</w:t>
      </w:r>
      <w:r w:rsidR="00057940">
        <w:t xml:space="preserve"> This establishes the headship of man in the home. </w:t>
      </w:r>
      <w:r>
        <w:t xml:space="preserve">The question is whether this extends to the church. The </w:t>
      </w:r>
      <w:r w:rsidR="00671EC5">
        <w:t>Bible answers</w:t>
      </w:r>
      <w:r>
        <w:t xml:space="preserve"> this with a resounding yes. </w:t>
      </w:r>
    </w:p>
    <w:p w14:paraId="006DF838" w14:textId="7FA5242C" w:rsidR="00401228" w:rsidRPr="0035601D" w:rsidRDefault="00AA1051" w:rsidP="0035601D">
      <w:pPr>
        <w:pStyle w:val="ListParagraph"/>
        <w:numPr>
          <w:ilvl w:val="0"/>
          <w:numId w:val="6"/>
        </w:numPr>
        <w:rPr>
          <w:rFonts w:ascii="Times New Roman" w:hAnsi="Times New Roman" w:cs="Times New Roman"/>
          <w:sz w:val="20"/>
          <w:szCs w:val="20"/>
        </w:rPr>
      </w:pPr>
      <w:r>
        <w:t>Though women are also the image of God, equally valuable as his children, they may not exercise authority in the church over men, nor teach them. This is not intended to be</w:t>
      </w:r>
      <w:r w:rsidR="00184653">
        <w:t xml:space="preserve"> discriminatory but protective.</w:t>
      </w:r>
    </w:p>
    <w:sectPr w:rsidR="00401228" w:rsidRPr="0035601D" w:rsidSect="003764E1">
      <w:footerReference w:type="even" r:id="rId8"/>
      <w:footerReference w:type="default" r:id="rId9"/>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6034B" w14:textId="77777777" w:rsidR="000632E9" w:rsidRDefault="000632E9" w:rsidP="00832DCB">
      <w:r>
        <w:separator/>
      </w:r>
    </w:p>
  </w:endnote>
  <w:endnote w:type="continuationSeparator" w:id="0">
    <w:p w14:paraId="1E939942" w14:textId="77777777" w:rsidR="000632E9" w:rsidRDefault="000632E9" w:rsidP="0083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070C8" w14:textId="77777777" w:rsidR="006D6920" w:rsidRDefault="000632E9" w:rsidP="00C93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154DE1" w14:textId="491480DD" w:rsidR="000632E9" w:rsidRDefault="000632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F4B7" w14:textId="77777777" w:rsidR="006D6920" w:rsidRDefault="000632E9" w:rsidP="00C938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79A7">
      <w:rPr>
        <w:rStyle w:val="PageNumber"/>
        <w:noProof/>
      </w:rPr>
      <w:t>1</w:t>
    </w:r>
    <w:r>
      <w:rPr>
        <w:rStyle w:val="PageNumber"/>
      </w:rPr>
      <w:fldChar w:fldCharType="end"/>
    </w:r>
  </w:p>
  <w:p w14:paraId="3E79522D" w14:textId="501381F8" w:rsidR="000632E9" w:rsidRDefault="000632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DAD6B" w14:textId="77777777" w:rsidR="000632E9" w:rsidRDefault="000632E9" w:rsidP="00832DCB">
      <w:r>
        <w:separator/>
      </w:r>
    </w:p>
  </w:footnote>
  <w:footnote w:type="continuationSeparator" w:id="0">
    <w:p w14:paraId="3027612E" w14:textId="77777777" w:rsidR="000632E9" w:rsidRDefault="000632E9" w:rsidP="00832D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48C4BA8"/>
    <w:multiLevelType w:val="hybridMultilevel"/>
    <w:tmpl w:val="3DFA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D3"/>
    <w:rsid w:val="000129AE"/>
    <w:rsid w:val="00013A3A"/>
    <w:rsid w:val="000228B3"/>
    <w:rsid w:val="000232E6"/>
    <w:rsid w:val="0004315D"/>
    <w:rsid w:val="00055F61"/>
    <w:rsid w:val="00057940"/>
    <w:rsid w:val="000632E9"/>
    <w:rsid w:val="00064544"/>
    <w:rsid w:val="00067A84"/>
    <w:rsid w:val="00071AF5"/>
    <w:rsid w:val="00084350"/>
    <w:rsid w:val="000A4F4F"/>
    <w:rsid w:val="000B4D48"/>
    <w:rsid w:val="000C699F"/>
    <w:rsid w:val="000D733D"/>
    <w:rsid w:val="000F6573"/>
    <w:rsid w:val="00107830"/>
    <w:rsid w:val="00111DE9"/>
    <w:rsid w:val="0011458F"/>
    <w:rsid w:val="00123FDD"/>
    <w:rsid w:val="00133E36"/>
    <w:rsid w:val="0014105E"/>
    <w:rsid w:val="00142F26"/>
    <w:rsid w:val="001565F4"/>
    <w:rsid w:val="001566D9"/>
    <w:rsid w:val="001705D8"/>
    <w:rsid w:val="00173CEB"/>
    <w:rsid w:val="00183CAA"/>
    <w:rsid w:val="00184653"/>
    <w:rsid w:val="00184896"/>
    <w:rsid w:val="001954A9"/>
    <w:rsid w:val="001968AA"/>
    <w:rsid w:val="00197CE8"/>
    <w:rsid w:val="001A13C8"/>
    <w:rsid w:val="001A1EA1"/>
    <w:rsid w:val="001A3663"/>
    <w:rsid w:val="001A69AC"/>
    <w:rsid w:val="001A6E81"/>
    <w:rsid w:val="001B2C1C"/>
    <w:rsid w:val="001C625F"/>
    <w:rsid w:val="001D18DA"/>
    <w:rsid w:val="001E45AA"/>
    <w:rsid w:val="001F39FE"/>
    <w:rsid w:val="0020572A"/>
    <w:rsid w:val="0021485C"/>
    <w:rsid w:val="00223170"/>
    <w:rsid w:val="002267E2"/>
    <w:rsid w:val="00232EFF"/>
    <w:rsid w:val="002372F8"/>
    <w:rsid w:val="00240FB7"/>
    <w:rsid w:val="002429F4"/>
    <w:rsid w:val="00245384"/>
    <w:rsid w:val="00247B00"/>
    <w:rsid w:val="00255FF1"/>
    <w:rsid w:val="0026211E"/>
    <w:rsid w:val="00262DDA"/>
    <w:rsid w:val="002826FD"/>
    <w:rsid w:val="00284E14"/>
    <w:rsid w:val="00295EE9"/>
    <w:rsid w:val="002A2BD8"/>
    <w:rsid w:val="002A7DDF"/>
    <w:rsid w:val="002B43A4"/>
    <w:rsid w:val="002D0A1F"/>
    <w:rsid w:val="002D72E4"/>
    <w:rsid w:val="002D7362"/>
    <w:rsid w:val="002F0E56"/>
    <w:rsid w:val="002F36E2"/>
    <w:rsid w:val="00301A66"/>
    <w:rsid w:val="00311125"/>
    <w:rsid w:val="003126DC"/>
    <w:rsid w:val="003213B1"/>
    <w:rsid w:val="00332CD9"/>
    <w:rsid w:val="00334C0F"/>
    <w:rsid w:val="003379A0"/>
    <w:rsid w:val="0035601D"/>
    <w:rsid w:val="0037331A"/>
    <w:rsid w:val="00373F6C"/>
    <w:rsid w:val="003764E1"/>
    <w:rsid w:val="00380F8E"/>
    <w:rsid w:val="00383799"/>
    <w:rsid w:val="00383C65"/>
    <w:rsid w:val="003920F8"/>
    <w:rsid w:val="00394D83"/>
    <w:rsid w:val="003A098F"/>
    <w:rsid w:val="003A3BC6"/>
    <w:rsid w:val="003C0813"/>
    <w:rsid w:val="003C62D5"/>
    <w:rsid w:val="003C6B7D"/>
    <w:rsid w:val="003C7FDB"/>
    <w:rsid w:val="003E4230"/>
    <w:rsid w:val="003E4F51"/>
    <w:rsid w:val="003E5017"/>
    <w:rsid w:val="003F58B7"/>
    <w:rsid w:val="003F5FD3"/>
    <w:rsid w:val="00401228"/>
    <w:rsid w:val="00405935"/>
    <w:rsid w:val="00413663"/>
    <w:rsid w:val="00437165"/>
    <w:rsid w:val="004378A4"/>
    <w:rsid w:val="0044375C"/>
    <w:rsid w:val="00444719"/>
    <w:rsid w:val="00445A9A"/>
    <w:rsid w:val="00445D0F"/>
    <w:rsid w:val="004679A7"/>
    <w:rsid w:val="004721D3"/>
    <w:rsid w:val="00475AB9"/>
    <w:rsid w:val="00496534"/>
    <w:rsid w:val="004A0926"/>
    <w:rsid w:val="004A4913"/>
    <w:rsid w:val="004A523A"/>
    <w:rsid w:val="004A61A8"/>
    <w:rsid w:val="004A6BD8"/>
    <w:rsid w:val="004A7658"/>
    <w:rsid w:val="004B0EF0"/>
    <w:rsid w:val="004B4C32"/>
    <w:rsid w:val="004D2F66"/>
    <w:rsid w:val="004D75D2"/>
    <w:rsid w:val="004E21FE"/>
    <w:rsid w:val="004F57AE"/>
    <w:rsid w:val="004F5D87"/>
    <w:rsid w:val="004F7F8C"/>
    <w:rsid w:val="00510D96"/>
    <w:rsid w:val="00512D45"/>
    <w:rsid w:val="0051707C"/>
    <w:rsid w:val="00517649"/>
    <w:rsid w:val="005214D5"/>
    <w:rsid w:val="00525381"/>
    <w:rsid w:val="00527DA9"/>
    <w:rsid w:val="00530F25"/>
    <w:rsid w:val="00552358"/>
    <w:rsid w:val="00556DCA"/>
    <w:rsid w:val="00565253"/>
    <w:rsid w:val="005724B8"/>
    <w:rsid w:val="00573020"/>
    <w:rsid w:val="0057562A"/>
    <w:rsid w:val="00586780"/>
    <w:rsid w:val="005874AD"/>
    <w:rsid w:val="00591B01"/>
    <w:rsid w:val="00591DA6"/>
    <w:rsid w:val="005966E6"/>
    <w:rsid w:val="005A5FF4"/>
    <w:rsid w:val="005C60C6"/>
    <w:rsid w:val="005E0212"/>
    <w:rsid w:val="005E190C"/>
    <w:rsid w:val="005E4961"/>
    <w:rsid w:val="005F049F"/>
    <w:rsid w:val="0060088D"/>
    <w:rsid w:val="00604458"/>
    <w:rsid w:val="006064F7"/>
    <w:rsid w:val="00612D65"/>
    <w:rsid w:val="00627506"/>
    <w:rsid w:val="00636232"/>
    <w:rsid w:val="00640071"/>
    <w:rsid w:val="00647046"/>
    <w:rsid w:val="00652009"/>
    <w:rsid w:val="00655868"/>
    <w:rsid w:val="0066323D"/>
    <w:rsid w:val="006678DD"/>
    <w:rsid w:val="006702E8"/>
    <w:rsid w:val="00671EC5"/>
    <w:rsid w:val="00673B83"/>
    <w:rsid w:val="006812D2"/>
    <w:rsid w:val="00681542"/>
    <w:rsid w:val="00681903"/>
    <w:rsid w:val="00682F42"/>
    <w:rsid w:val="00691B42"/>
    <w:rsid w:val="0069498F"/>
    <w:rsid w:val="00697001"/>
    <w:rsid w:val="006A4912"/>
    <w:rsid w:val="006A6435"/>
    <w:rsid w:val="006C4F3B"/>
    <w:rsid w:val="006D6920"/>
    <w:rsid w:val="006E491F"/>
    <w:rsid w:val="006E75EF"/>
    <w:rsid w:val="006F1E0B"/>
    <w:rsid w:val="00702F3D"/>
    <w:rsid w:val="00707E9D"/>
    <w:rsid w:val="0071174B"/>
    <w:rsid w:val="007159DE"/>
    <w:rsid w:val="00733DF6"/>
    <w:rsid w:val="00752C8C"/>
    <w:rsid w:val="0077477F"/>
    <w:rsid w:val="00774BB0"/>
    <w:rsid w:val="00787EC7"/>
    <w:rsid w:val="007971CE"/>
    <w:rsid w:val="007A1479"/>
    <w:rsid w:val="007B0AD4"/>
    <w:rsid w:val="007C4058"/>
    <w:rsid w:val="007C77F3"/>
    <w:rsid w:val="007C79E7"/>
    <w:rsid w:val="007D2921"/>
    <w:rsid w:val="007D311A"/>
    <w:rsid w:val="007E1FFB"/>
    <w:rsid w:val="007E3E3D"/>
    <w:rsid w:val="007F23D3"/>
    <w:rsid w:val="007F4ABB"/>
    <w:rsid w:val="00802959"/>
    <w:rsid w:val="008122FF"/>
    <w:rsid w:val="00825426"/>
    <w:rsid w:val="00832A86"/>
    <w:rsid w:val="00832DCB"/>
    <w:rsid w:val="0083621F"/>
    <w:rsid w:val="008409B7"/>
    <w:rsid w:val="008409E8"/>
    <w:rsid w:val="00860EAE"/>
    <w:rsid w:val="008636F5"/>
    <w:rsid w:val="008841E8"/>
    <w:rsid w:val="00884EBC"/>
    <w:rsid w:val="008877B0"/>
    <w:rsid w:val="008907C4"/>
    <w:rsid w:val="0089359D"/>
    <w:rsid w:val="00894475"/>
    <w:rsid w:val="008A3B4E"/>
    <w:rsid w:val="008A5C5D"/>
    <w:rsid w:val="008B2836"/>
    <w:rsid w:val="008B36FD"/>
    <w:rsid w:val="008C0384"/>
    <w:rsid w:val="008D1D06"/>
    <w:rsid w:val="00900DB5"/>
    <w:rsid w:val="00922B26"/>
    <w:rsid w:val="00930DD3"/>
    <w:rsid w:val="009456BD"/>
    <w:rsid w:val="0095018F"/>
    <w:rsid w:val="00952D36"/>
    <w:rsid w:val="00967D6C"/>
    <w:rsid w:val="00980798"/>
    <w:rsid w:val="0098761B"/>
    <w:rsid w:val="009907DE"/>
    <w:rsid w:val="00993B92"/>
    <w:rsid w:val="009C14C8"/>
    <w:rsid w:val="009C76C9"/>
    <w:rsid w:val="009D29FB"/>
    <w:rsid w:val="009E3FC9"/>
    <w:rsid w:val="009F326D"/>
    <w:rsid w:val="00A0089E"/>
    <w:rsid w:val="00A07FAC"/>
    <w:rsid w:val="00A11A91"/>
    <w:rsid w:val="00A16E12"/>
    <w:rsid w:val="00A176FE"/>
    <w:rsid w:val="00A378BF"/>
    <w:rsid w:val="00A41374"/>
    <w:rsid w:val="00A419E6"/>
    <w:rsid w:val="00A7009F"/>
    <w:rsid w:val="00A7077D"/>
    <w:rsid w:val="00A72F09"/>
    <w:rsid w:val="00A76A10"/>
    <w:rsid w:val="00A831A9"/>
    <w:rsid w:val="00A92EB0"/>
    <w:rsid w:val="00AA1051"/>
    <w:rsid w:val="00AA7ABB"/>
    <w:rsid w:val="00AB342E"/>
    <w:rsid w:val="00AB4B6A"/>
    <w:rsid w:val="00AB7234"/>
    <w:rsid w:val="00AC42C1"/>
    <w:rsid w:val="00AC43A4"/>
    <w:rsid w:val="00AC75AB"/>
    <w:rsid w:val="00AE2FB1"/>
    <w:rsid w:val="00B110B6"/>
    <w:rsid w:val="00B12DCB"/>
    <w:rsid w:val="00B14BEB"/>
    <w:rsid w:val="00B31301"/>
    <w:rsid w:val="00B31DD8"/>
    <w:rsid w:val="00B33ED7"/>
    <w:rsid w:val="00B35F8A"/>
    <w:rsid w:val="00B47BD0"/>
    <w:rsid w:val="00B66506"/>
    <w:rsid w:val="00B67339"/>
    <w:rsid w:val="00B7212D"/>
    <w:rsid w:val="00B820BA"/>
    <w:rsid w:val="00B82671"/>
    <w:rsid w:val="00B9248C"/>
    <w:rsid w:val="00B9382D"/>
    <w:rsid w:val="00BB6424"/>
    <w:rsid w:val="00BC5546"/>
    <w:rsid w:val="00BD5A64"/>
    <w:rsid w:val="00BD68E8"/>
    <w:rsid w:val="00BD7254"/>
    <w:rsid w:val="00C04C9E"/>
    <w:rsid w:val="00C1071C"/>
    <w:rsid w:val="00C1407D"/>
    <w:rsid w:val="00C144FB"/>
    <w:rsid w:val="00C23DAB"/>
    <w:rsid w:val="00C27AB2"/>
    <w:rsid w:val="00C414BB"/>
    <w:rsid w:val="00C42575"/>
    <w:rsid w:val="00C67479"/>
    <w:rsid w:val="00C84656"/>
    <w:rsid w:val="00C901C7"/>
    <w:rsid w:val="00C93841"/>
    <w:rsid w:val="00CB7372"/>
    <w:rsid w:val="00CC0CDA"/>
    <w:rsid w:val="00CD6143"/>
    <w:rsid w:val="00CF12A8"/>
    <w:rsid w:val="00D115CC"/>
    <w:rsid w:val="00D2073D"/>
    <w:rsid w:val="00D224F1"/>
    <w:rsid w:val="00D3142A"/>
    <w:rsid w:val="00D317A3"/>
    <w:rsid w:val="00D40C74"/>
    <w:rsid w:val="00D42111"/>
    <w:rsid w:val="00D4454D"/>
    <w:rsid w:val="00D653EB"/>
    <w:rsid w:val="00D72204"/>
    <w:rsid w:val="00D75CD7"/>
    <w:rsid w:val="00D75F49"/>
    <w:rsid w:val="00D80318"/>
    <w:rsid w:val="00D80C70"/>
    <w:rsid w:val="00DA6054"/>
    <w:rsid w:val="00DB4041"/>
    <w:rsid w:val="00DC4795"/>
    <w:rsid w:val="00DD0AFF"/>
    <w:rsid w:val="00DD7D06"/>
    <w:rsid w:val="00DE218B"/>
    <w:rsid w:val="00DF1EE9"/>
    <w:rsid w:val="00E022F9"/>
    <w:rsid w:val="00E02FF3"/>
    <w:rsid w:val="00E03006"/>
    <w:rsid w:val="00E05F66"/>
    <w:rsid w:val="00E161B3"/>
    <w:rsid w:val="00E166B3"/>
    <w:rsid w:val="00E20BF7"/>
    <w:rsid w:val="00E323BA"/>
    <w:rsid w:val="00E342C7"/>
    <w:rsid w:val="00E34A79"/>
    <w:rsid w:val="00E35546"/>
    <w:rsid w:val="00E3748B"/>
    <w:rsid w:val="00E42742"/>
    <w:rsid w:val="00E5376A"/>
    <w:rsid w:val="00E5398E"/>
    <w:rsid w:val="00E60C14"/>
    <w:rsid w:val="00E860CA"/>
    <w:rsid w:val="00E8777D"/>
    <w:rsid w:val="00E87EE0"/>
    <w:rsid w:val="00E902D7"/>
    <w:rsid w:val="00E92F21"/>
    <w:rsid w:val="00E96E1E"/>
    <w:rsid w:val="00E9786A"/>
    <w:rsid w:val="00ED7503"/>
    <w:rsid w:val="00EE5C96"/>
    <w:rsid w:val="00EE7D70"/>
    <w:rsid w:val="00EF483D"/>
    <w:rsid w:val="00EF7B5A"/>
    <w:rsid w:val="00F2691F"/>
    <w:rsid w:val="00F30AA0"/>
    <w:rsid w:val="00F403E8"/>
    <w:rsid w:val="00F41C02"/>
    <w:rsid w:val="00F44526"/>
    <w:rsid w:val="00F46347"/>
    <w:rsid w:val="00F551D1"/>
    <w:rsid w:val="00F55CAA"/>
    <w:rsid w:val="00F60EC4"/>
    <w:rsid w:val="00F61528"/>
    <w:rsid w:val="00F61EEC"/>
    <w:rsid w:val="00F6762E"/>
    <w:rsid w:val="00F731BD"/>
    <w:rsid w:val="00F73611"/>
    <w:rsid w:val="00F73EFE"/>
    <w:rsid w:val="00F87737"/>
    <w:rsid w:val="00F94ADA"/>
    <w:rsid w:val="00F95947"/>
    <w:rsid w:val="00FA0A1F"/>
    <w:rsid w:val="00FA6034"/>
    <w:rsid w:val="00FB009E"/>
    <w:rsid w:val="00FC28A3"/>
    <w:rsid w:val="00FD7713"/>
    <w:rsid w:val="00FE4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D15BC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20"/>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6D6920"/>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6D6920"/>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6D6920"/>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6D69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692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6D6920"/>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6D6920"/>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6D6920"/>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6D6920"/>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6D6920"/>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6D6920"/>
    <w:rPr>
      <w:rFonts w:ascii="Georgia" w:eastAsiaTheme="majorEastAsia" w:hAnsi="Georgia" w:cstheme="majorBidi"/>
      <w:bCs/>
      <w:color w:val="0000FF"/>
      <w:sz w:val="32"/>
      <w:szCs w:val="32"/>
    </w:rPr>
  </w:style>
  <w:style w:type="paragraph" w:customStyle="1" w:styleId="ScriptureQuotes">
    <w:name w:val="Scripture Quotes"/>
    <w:qFormat/>
    <w:rsid w:val="006D6920"/>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6D6920"/>
    <w:pPr>
      <w:jc w:val="center"/>
    </w:pPr>
    <w:rPr>
      <w:color w:val="345A8A" w:themeColor="accent1" w:themeShade="B5"/>
      <w:sz w:val="36"/>
    </w:rPr>
  </w:style>
  <w:style w:type="character" w:customStyle="1" w:styleId="TitleChar">
    <w:name w:val="Title Char"/>
    <w:link w:val="Title"/>
    <w:uiPriority w:val="10"/>
    <w:rsid w:val="006D6920"/>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6D6920"/>
    <w:pPr>
      <w:spacing w:line="276" w:lineRule="auto"/>
    </w:pPr>
    <w:rPr>
      <w:sz w:val="22"/>
    </w:rPr>
  </w:style>
  <w:style w:type="paragraph" w:styleId="ListParagraph">
    <w:name w:val="List Paragraph"/>
    <w:basedOn w:val="Normal"/>
    <w:uiPriority w:val="34"/>
    <w:qFormat/>
    <w:rsid w:val="006D6920"/>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6D6920"/>
    <w:pPr>
      <w:jc w:val="center"/>
    </w:pPr>
    <w:rPr>
      <w:color w:val="345A8A" w:themeColor="accent1" w:themeShade="B5"/>
    </w:rPr>
  </w:style>
  <w:style w:type="character" w:customStyle="1" w:styleId="SubtitleChar">
    <w:name w:val="Subtitle Char"/>
    <w:basedOn w:val="DefaultParagraphFont"/>
    <w:link w:val="Subtitle"/>
    <w:uiPriority w:val="11"/>
    <w:rsid w:val="006D6920"/>
    <w:rPr>
      <w:rFonts w:ascii="Georgia" w:eastAsiaTheme="majorEastAsia" w:hAnsi="Georgia" w:cstheme="majorBidi"/>
      <w:bCs/>
      <w:color w:val="345A8A" w:themeColor="accent1" w:themeShade="B5"/>
      <w:sz w:val="32"/>
      <w:szCs w:val="32"/>
    </w:rPr>
  </w:style>
  <w:style w:type="paragraph" w:styleId="DocumentMap">
    <w:name w:val="Document Map"/>
    <w:basedOn w:val="Normal"/>
    <w:link w:val="DocumentMapChar"/>
    <w:uiPriority w:val="99"/>
    <w:semiHidden/>
    <w:unhideWhenUsed/>
    <w:rsid w:val="00D75CD7"/>
    <w:rPr>
      <w:rFonts w:ascii="Lucida Grande" w:hAnsi="Lucida Grande"/>
      <w:szCs w:val="24"/>
    </w:rPr>
  </w:style>
  <w:style w:type="character" w:customStyle="1" w:styleId="DocumentMapChar">
    <w:name w:val="Document Map Char"/>
    <w:basedOn w:val="DefaultParagraphFont"/>
    <w:link w:val="DocumentMap"/>
    <w:uiPriority w:val="99"/>
    <w:semiHidden/>
    <w:rsid w:val="00D75CD7"/>
    <w:rPr>
      <w:rFonts w:ascii="Lucida Grande" w:hAnsi="Lucida Grande" w:cs="Verdana"/>
      <w:sz w:val="24"/>
      <w:szCs w:val="24"/>
    </w:rPr>
  </w:style>
  <w:style w:type="paragraph" w:styleId="Header">
    <w:name w:val="header"/>
    <w:basedOn w:val="Normal"/>
    <w:link w:val="HeaderChar"/>
    <w:uiPriority w:val="99"/>
    <w:unhideWhenUsed/>
    <w:rsid w:val="00832DCB"/>
    <w:pPr>
      <w:tabs>
        <w:tab w:val="center" w:pos="4320"/>
        <w:tab w:val="right" w:pos="8640"/>
      </w:tabs>
    </w:pPr>
  </w:style>
  <w:style w:type="character" w:customStyle="1" w:styleId="HeaderChar">
    <w:name w:val="Header Char"/>
    <w:basedOn w:val="DefaultParagraphFont"/>
    <w:link w:val="Header"/>
    <w:uiPriority w:val="99"/>
    <w:rsid w:val="00832DCB"/>
    <w:rPr>
      <w:rFonts w:ascii="Verdana" w:hAnsi="Verdana" w:cs="Verdana"/>
      <w:sz w:val="24"/>
      <w:szCs w:val="32"/>
    </w:rPr>
  </w:style>
  <w:style w:type="paragraph" w:styleId="Footer">
    <w:name w:val="footer"/>
    <w:basedOn w:val="Normal"/>
    <w:link w:val="FooterChar"/>
    <w:uiPriority w:val="99"/>
    <w:unhideWhenUsed/>
    <w:rsid w:val="00832DCB"/>
    <w:pPr>
      <w:tabs>
        <w:tab w:val="center" w:pos="4320"/>
        <w:tab w:val="right" w:pos="8640"/>
      </w:tabs>
    </w:pPr>
  </w:style>
  <w:style w:type="character" w:customStyle="1" w:styleId="FooterChar">
    <w:name w:val="Footer Char"/>
    <w:basedOn w:val="DefaultParagraphFont"/>
    <w:link w:val="Footer"/>
    <w:uiPriority w:val="99"/>
    <w:rsid w:val="00832DCB"/>
    <w:rPr>
      <w:rFonts w:ascii="Verdana" w:hAnsi="Verdana" w:cs="Verdana"/>
      <w:sz w:val="24"/>
      <w:szCs w:val="32"/>
    </w:rPr>
  </w:style>
  <w:style w:type="character" w:styleId="PageNumber">
    <w:name w:val="page number"/>
    <w:basedOn w:val="DefaultParagraphFont"/>
    <w:uiPriority w:val="99"/>
    <w:semiHidden/>
    <w:unhideWhenUsed/>
    <w:rsid w:val="00832DCB"/>
  </w:style>
  <w:style w:type="paragraph" w:customStyle="1" w:styleId="ColorfulList-Accent11">
    <w:name w:val="Colorful List - Accent 11"/>
    <w:basedOn w:val="Normal"/>
    <w:uiPriority w:val="34"/>
    <w:qFormat/>
    <w:rsid w:val="006D6920"/>
    <w:pPr>
      <w:spacing w:after="0"/>
      <w:ind w:left="720"/>
      <w:contextualSpacing/>
    </w:pPr>
    <w:rPr>
      <w:rFonts w:eastAsia="MS Mincho"/>
    </w:rPr>
  </w:style>
  <w:style w:type="paragraph" w:customStyle="1" w:styleId="GeorgiaFont">
    <w:name w:val="Georgia Font"/>
    <w:basedOn w:val="Normal"/>
    <w:qFormat/>
    <w:rsid w:val="006D6920"/>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6D6920"/>
    <w:pPr>
      <w:spacing w:after="0"/>
      <w:jc w:val="left"/>
    </w:pPr>
    <w:rPr>
      <w:b/>
    </w:rPr>
  </w:style>
  <w:style w:type="character" w:customStyle="1" w:styleId="Heading4Char">
    <w:name w:val="Heading 4 Char"/>
    <w:link w:val="Heading4"/>
    <w:uiPriority w:val="9"/>
    <w:semiHidden/>
    <w:rsid w:val="006D6920"/>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6D6920"/>
    <w:rPr>
      <w:rFonts w:asciiTheme="majorHAnsi" w:eastAsiaTheme="majorEastAsia" w:hAnsiTheme="majorHAnsi" w:cstheme="majorBidi"/>
      <w:color w:val="243F60" w:themeColor="accent1" w:themeShade="7F"/>
      <w:sz w:val="24"/>
    </w:rPr>
  </w:style>
  <w:style w:type="character" w:styleId="Emphasis">
    <w:name w:val="Emphasis"/>
    <w:uiPriority w:val="20"/>
    <w:qFormat/>
    <w:rsid w:val="006D6920"/>
    <w:rPr>
      <w:rFonts w:ascii="Verdana" w:hAnsi="Verdana"/>
      <w:i/>
      <w:iCs/>
      <w:sz w:val="24"/>
    </w:rPr>
  </w:style>
  <w:style w:type="character" w:styleId="SubtleEmphasis">
    <w:name w:val="Subtle Emphasis"/>
    <w:uiPriority w:val="19"/>
    <w:qFormat/>
    <w:rsid w:val="006D6920"/>
    <w:rPr>
      <w:i/>
      <w:iCs/>
      <w:color w:val="808080" w:themeColor="text1" w:themeTint="7F"/>
    </w:rPr>
  </w:style>
  <w:style w:type="character" w:styleId="BookTitle">
    <w:name w:val="Book Title"/>
    <w:uiPriority w:val="33"/>
    <w:qFormat/>
    <w:rsid w:val="006D6920"/>
    <w:rPr>
      <w:rFonts w:ascii="Georgia" w:hAnsi="Georgia"/>
      <w:b/>
      <w:bCs/>
      <w:smallCaps/>
      <w:spacing w:val="5"/>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20"/>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6D6920"/>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6D6920"/>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6D6920"/>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6D69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692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6D6920"/>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6D6920"/>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6D6920"/>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6D6920"/>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6D6920"/>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6D6920"/>
    <w:rPr>
      <w:rFonts w:ascii="Georgia" w:eastAsiaTheme="majorEastAsia" w:hAnsi="Georgia" w:cstheme="majorBidi"/>
      <w:bCs/>
      <w:color w:val="0000FF"/>
      <w:sz w:val="32"/>
      <w:szCs w:val="32"/>
    </w:rPr>
  </w:style>
  <w:style w:type="paragraph" w:customStyle="1" w:styleId="ScriptureQuotes">
    <w:name w:val="Scripture Quotes"/>
    <w:qFormat/>
    <w:rsid w:val="006D6920"/>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6D6920"/>
    <w:pPr>
      <w:jc w:val="center"/>
    </w:pPr>
    <w:rPr>
      <w:color w:val="345A8A" w:themeColor="accent1" w:themeShade="B5"/>
      <w:sz w:val="36"/>
    </w:rPr>
  </w:style>
  <w:style w:type="character" w:customStyle="1" w:styleId="TitleChar">
    <w:name w:val="Title Char"/>
    <w:link w:val="Title"/>
    <w:uiPriority w:val="10"/>
    <w:rsid w:val="006D6920"/>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6D6920"/>
    <w:pPr>
      <w:spacing w:line="276" w:lineRule="auto"/>
    </w:pPr>
    <w:rPr>
      <w:sz w:val="22"/>
    </w:rPr>
  </w:style>
  <w:style w:type="paragraph" w:styleId="ListParagraph">
    <w:name w:val="List Paragraph"/>
    <w:basedOn w:val="Normal"/>
    <w:uiPriority w:val="34"/>
    <w:qFormat/>
    <w:rsid w:val="006D6920"/>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6D6920"/>
    <w:pPr>
      <w:jc w:val="center"/>
    </w:pPr>
    <w:rPr>
      <w:color w:val="345A8A" w:themeColor="accent1" w:themeShade="B5"/>
    </w:rPr>
  </w:style>
  <w:style w:type="character" w:customStyle="1" w:styleId="SubtitleChar">
    <w:name w:val="Subtitle Char"/>
    <w:basedOn w:val="DefaultParagraphFont"/>
    <w:link w:val="Subtitle"/>
    <w:uiPriority w:val="11"/>
    <w:rsid w:val="006D6920"/>
    <w:rPr>
      <w:rFonts w:ascii="Georgia" w:eastAsiaTheme="majorEastAsia" w:hAnsi="Georgia" w:cstheme="majorBidi"/>
      <w:bCs/>
      <w:color w:val="345A8A" w:themeColor="accent1" w:themeShade="B5"/>
      <w:sz w:val="32"/>
      <w:szCs w:val="32"/>
    </w:rPr>
  </w:style>
  <w:style w:type="paragraph" w:styleId="DocumentMap">
    <w:name w:val="Document Map"/>
    <w:basedOn w:val="Normal"/>
    <w:link w:val="DocumentMapChar"/>
    <w:uiPriority w:val="99"/>
    <w:semiHidden/>
    <w:unhideWhenUsed/>
    <w:rsid w:val="00D75CD7"/>
    <w:rPr>
      <w:rFonts w:ascii="Lucida Grande" w:hAnsi="Lucida Grande"/>
      <w:szCs w:val="24"/>
    </w:rPr>
  </w:style>
  <w:style w:type="character" w:customStyle="1" w:styleId="DocumentMapChar">
    <w:name w:val="Document Map Char"/>
    <w:basedOn w:val="DefaultParagraphFont"/>
    <w:link w:val="DocumentMap"/>
    <w:uiPriority w:val="99"/>
    <w:semiHidden/>
    <w:rsid w:val="00D75CD7"/>
    <w:rPr>
      <w:rFonts w:ascii="Lucida Grande" w:hAnsi="Lucida Grande" w:cs="Verdana"/>
      <w:sz w:val="24"/>
      <w:szCs w:val="24"/>
    </w:rPr>
  </w:style>
  <w:style w:type="paragraph" w:styleId="Header">
    <w:name w:val="header"/>
    <w:basedOn w:val="Normal"/>
    <w:link w:val="HeaderChar"/>
    <w:uiPriority w:val="99"/>
    <w:unhideWhenUsed/>
    <w:rsid w:val="00832DCB"/>
    <w:pPr>
      <w:tabs>
        <w:tab w:val="center" w:pos="4320"/>
        <w:tab w:val="right" w:pos="8640"/>
      </w:tabs>
    </w:pPr>
  </w:style>
  <w:style w:type="character" w:customStyle="1" w:styleId="HeaderChar">
    <w:name w:val="Header Char"/>
    <w:basedOn w:val="DefaultParagraphFont"/>
    <w:link w:val="Header"/>
    <w:uiPriority w:val="99"/>
    <w:rsid w:val="00832DCB"/>
    <w:rPr>
      <w:rFonts w:ascii="Verdana" w:hAnsi="Verdana" w:cs="Verdana"/>
      <w:sz w:val="24"/>
      <w:szCs w:val="32"/>
    </w:rPr>
  </w:style>
  <w:style w:type="paragraph" w:styleId="Footer">
    <w:name w:val="footer"/>
    <w:basedOn w:val="Normal"/>
    <w:link w:val="FooterChar"/>
    <w:uiPriority w:val="99"/>
    <w:unhideWhenUsed/>
    <w:rsid w:val="00832DCB"/>
    <w:pPr>
      <w:tabs>
        <w:tab w:val="center" w:pos="4320"/>
        <w:tab w:val="right" w:pos="8640"/>
      </w:tabs>
    </w:pPr>
  </w:style>
  <w:style w:type="character" w:customStyle="1" w:styleId="FooterChar">
    <w:name w:val="Footer Char"/>
    <w:basedOn w:val="DefaultParagraphFont"/>
    <w:link w:val="Footer"/>
    <w:uiPriority w:val="99"/>
    <w:rsid w:val="00832DCB"/>
    <w:rPr>
      <w:rFonts w:ascii="Verdana" w:hAnsi="Verdana" w:cs="Verdana"/>
      <w:sz w:val="24"/>
      <w:szCs w:val="32"/>
    </w:rPr>
  </w:style>
  <w:style w:type="character" w:styleId="PageNumber">
    <w:name w:val="page number"/>
    <w:basedOn w:val="DefaultParagraphFont"/>
    <w:uiPriority w:val="99"/>
    <w:semiHidden/>
    <w:unhideWhenUsed/>
    <w:rsid w:val="00832DCB"/>
  </w:style>
  <w:style w:type="paragraph" w:customStyle="1" w:styleId="ColorfulList-Accent11">
    <w:name w:val="Colorful List - Accent 11"/>
    <w:basedOn w:val="Normal"/>
    <w:uiPriority w:val="34"/>
    <w:qFormat/>
    <w:rsid w:val="006D6920"/>
    <w:pPr>
      <w:spacing w:after="0"/>
      <w:ind w:left="720"/>
      <w:contextualSpacing/>
    </w:pPr>
    <w:rPr>
      <w:rFonts w:eastAsia="MS Mincho"/>
    </w:rPr>
  </w:style>
  <w:style w:type="paragraph" w:customStyle="1" w:styleId="GeorgiaFont">
    <w:name w:val="Georgia Font"/>
    <w:basedOn w:val="Normal"/>
    <w:qFormat/>
    <w:rsid w:val="006D6920"/>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6D6920"/>
    <w:pPr>
      <w:spacing w:after="0"/>
      <w:jc w:val="left"/>
    </w:pPr>
    <w:rPr>
      <w:b/>
    </w:rPr>
  </w:style>
  <w:style w:type="character" w:customStyle="1" w:styleId="Heading4Char">
    <w:name w:val="Heading 4 Char"/>
    <w:link w:val="Heading4"/>
    <w:uiPriority w:val="9"/>
    <w:semiHidden/>
    <w:rsid w:val="006D6920"/>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6D6920"/>
    <w:rPr>
      <w:rFonts w:asciiTheme="majorHAnsi" w:eastAsiaTheme="majorEastAsia" w:hAnsiTheme="majorHAnsi" w:cstheme="majorBidi"/>
      <w:color w:val="243F60" w:themeColor="accent1" w:themeShade="7F"/>
      <w:sz w:val="24"/>
    </w:rPr>
  </w:style>
  <w:style w:type="character" w:styleId="Emphasis">
    <w:name w:val="Emphasis"/>
    <w:uiPriority w:val="20"/>
    <w:qFormat/>
    <w:rsid w:val="006D6920"/>
    <w:rPr>
      <w:rFonts w:ascii="Verdana" w:hAnsi="Verdana"/>
      <w:i/>
      <w:iCs/>
      <w:sz w:val="24"/>
    </w:rPr>
  </w:style>
  <w:style w:type="character" w:styleId="SubtleEmphasis">
    <w:name w:val="Subtle Emphasis"/>
    <w:uiPriority w:val="19"/>
    <w:qFormat/>
    <w:rsid w:val="006D6920"/>
    <w:rPr>
      <w:i/>
      <w:iCs/>
      <w:color w:val="808080" w:themeColor="text1" w:themeTint="7F"/>
    </w:rPr>
  </w:style>
  <w:style w:type="character" w:styleId="BookTitle">
    <w:name w:val="Book Title"/>
    <w:uiPriority w:val="33"/>
    <w:qFormat/>
    <w:rsid w:val="006D6920"/>
    <w:rPr>
      <w:rFonts w:ascii="Georgia" w:hAnsi="Georgia"/>
      <w:b/>
      <w:bCs/>
      <w:smallCap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8032</Characters>
  <Application>Microsoft Macintosh Word</Application>
  <DocSecurity>0</DocSecurity>
  <Lines>66</Lines>
  <Paragraphs>18</Paragraphs>
  <ScaleCrop>false</ScaleCrop>
  <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2013-06-06T19:41:00Z</cp:lastPrinted>
  <dcterms:created xsi:type="dcterms:W3CDTF">2017-07-04T12:55:00Z</dcterms:created>
  <dcterms:modified xsi:type="dcterms:W3CDTF">2017-07-04T12:55:00Z</dcterms:modified>
</cp:coreProperties>
</file>